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Comprehensive Guide to Foundational Documents and Federal Filings for Washington State LLCs and Nonprofits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 Foundational Framework and Tax Strategy for Your Washington LLC</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of the report focuses on the internal governance and strategic tax decisions that must be made immediately following the formation of a Washington Limited Liability Company (LLC). These steps, while not filed with the state, are legally critical for defining ownership, management, and liability protection, and for establishing the entity's federal tax structure.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1.1: The LLC Operating Agreement: Your Company's Constitution</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Role of the Operating Agreement in Washington State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Washington state law does not legally mandate that an LLC have a written Operating Agreement, proceeding without one is a significant strategic error.</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In the absence of this document, the LLC will be governed by the default rules outlined in the Washington LLC Act (WA Rev Code § 25.15), which may not align with the members' intentions or the specific needs of the business.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Operating Agreement is a purely internal document, meaning it is not filed with the Washington Secretary of State or any other government agency.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functions as a legally binding contract among the members (owners) of the LLC.</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Its primary purposes are to:</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Solidify Limited Liability:</w:t>
      </w:r>
      <w:r w:rsidDel="00000000" w:rsidR="00000000" w:rsidRPr="00000000">
        <w:rPr>
          <w:rFonts w:ascii="Google Sans Text" w:cs="Google Sans Text" w:eastAsia="Google Sans Text" w:hAnsi="Google Sans Text"/>
          <w:color w:val="1b1c1d"/>
          <w:rtl w:val="0"/>
        </w:rPr>
        <w:t xml:space="preserve"> A well-drafted agreement helps reinforce the legal separation between the business and its owners, which is the cornerstone of the LLC structure.</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Override State Defaults:</w:t>
      </w:r>
      <w:r w:rsidDel="00000000" w:rsidR="00000000" w:rsidRPr="00000000">
        <w:rPr>
          <w:rFonts w:ascii="Google Sans Text" w:cs="Google Sans Text" w:eastAsia="Google Sans Text" w:hAnsi="Google Sans Text"/>
          <w:color w:val="1b1c1d"/>
          <w:rtl w:val="0"/>
        </w:rPr>
        <w:t xml:space="preserve"> It allows members to create customized rules for governance, profit distribution, and dissolution, overriding the one-size-fits-all provisions of state law.</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Prevent and Resolve Disputes:</w:t>
      </w:r>
      <w:r w:rsidDel="00000000" w:rsidR="00000000" w:rsidRPr="00000000">
        <w:rPr>
          <w:rFonts w:ascii="Google Sans Text" w:cs="Google Sans Text" w:eastAsia="Google Sans Text" w:hAnsi="Google Sans Text"/>
          <w:color w:val="1b1c1d"/>
          <w:rtl w:val="0"/>
        </w:rPr>
        <w:t xml:space="preserve"> By setting clear expectations and procedures, the agreement serves as a roadmap for handling internal disagreements, thereby minimizing potential conflicts.</w:t>
      </w:r>
      <w:r w:rsidDel="00000000" w:rsidR="00000000" w:rsidRPr="00000000">
        <w:rPr>
          <w:rFonts w:ascii="Google Sans Text" w:cs="Google Sans Text" w:eastAsia="Google Sans Text" w:hAnsi="Google Sans Text"/>
          <w:color w:val="575b5f"/>
          <w:sz w:val="24"/>
          <w:szCs w:val="24"/>
          <w:vertAlign w:val="superscript"/>
          <w:rtl w:val="0"/>
        </w:rPr>
        <w:t xml:space="preserve">4</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Establish Ownership:</w:t>
      </w:r>
      <w:r w:rsidDel="00000000" w:rsidR="00000000" w:rsidRPr="00000000">
        <w:rPr>
          <w:rFonts w:ascii="Google Sans Text" w:cs="Google Sans Text" w:eastAsia="Google Sans Text" w:hAnsi="Google Sans Text"/>
          <w:color w:val="1b1c1d"/>
          <w:rtl w:val="0"/>
        </w:rPr>
        <w:t xml:space="preserve"> Critically, the Operating Agreement is the only document that formally records the ownership structure of the company, a detail not included in the public-facing Certificate of Formation.</w:t>
      </w:r>
      <w:r w:rsidDel="00000000" w:rsidR="00000000" w:rsidRPr="00000000">
        <w:rPr>
          <w:rFonts w:ascii="Google Sans Text" w:cs="Google Sans Text" w:eastAsia="Google Sans Text" w:hAnsi="Google Sans Text"/>
          <w:color w:val="575b5f"/>
          <w:sz w:val="24"/>
          <w:szCs w:val="24"/>
          <w:vertAlign w:val="superscript"/>
          <w:rtl w:val="0"/>
        </w:rPr>
        <w:t xml:space="preserve">5</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Financial institutions, such as banks, will almost certainly require a signed copy of the Operating Agreement to open a business bank account, apply for a loan, or secure other forms of financing.</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It is the single most important document for the LLC's internal governance and external credibility.</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Core Components of a Robust Operating Agreement</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comprehensive Operating Agreement should address several key areas to ensure clarity and legal soundness.</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Organization and Purpose:</w:t>
      </w:r>
      <w:r w:rsidDel="00000000" w:rsidR="00000000" w:rsidRPr="00000000">
        <w:rPr>
          <w:rFonts w:ascii="Google Sans Text" w:cs="Google Sans Text" w:eastAsia="Google Sans Text" w:hAnsi="Google Sans Text"/>
          <w:color w:val="1b1c1d"/>
          <w:rtl w:val="0"/>
        </w:rPr>
        <w:t xml:space="preserve"> This section establishes the basic identity of the LLC. It should include the official legal name as filed with the Secretary of State, the principal business address, the registered agent's information, the effective date of the agreement, and the purpose of the business. Drafting a broad purpose clause, such as "to engage in any lawful act or activity for which a limited liability company may be organized under the laws of Washington," provides the greatest operational flexibility for the future.</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1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Defining Membership and Ownership (Proof of Ownership):</w:t>
      </w:r>
      <w:r w:rsidDel="00000000" w:rsidR="00000000" w:rsidRPr="00000000">
        <w:rPr>
          <w:rFonts w:ascii="Google Sans Text" w:cs="Google Sans Text" w:eastAsia="Google Sans Text" w:hAnsi="Google Sans Text"/>
          <w:color w:val="1b1c1d"/>
          <w:rtl w:val="0"/>
        </w:rPr>
        <w:t xml:space="preserve"> This is the most crucial section of the agreement as it codifies who owns the company.</w:t>
      </w:r>
    </w:p>
    <w:p w:rsidR="00000000" w:rsidDel="00000000" w:rsidP="00000000" w:rsidRDefault="00000000" w:rsidRPr="00000000" w14:paraId="0000001B">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List of Members:</w:t>
      </w:r>
      <w:r w:rsidDel="00000000" w:rsidR="00000000" w:rsidRPr="00000000">
        <w:rPr>
          <w:rFonts w:ascii="Google Sans Text" w:cs="Google Sans Text" w:eastAsia="Google Sans Text" w:hAnsi="Google Sans Text"/>
          <w:color w:val="1b1c1d"/>
          <w:rtl w:val="0"/>
        </w:rPr>
        <w:t xml:space="preserve"> It must contain the full legal names and current addresses of all members. Vague references like "Joe from Seattle" are legally insufficient and can create significant problems if ownership is ever challenged.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C">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Capital Contributions:</w:t>
      </w:r>
      <w:r w:rsidDel="00000000" w:rsidR="00000000" w:rsidRPr="00000000">
        <w:rPr>
          <w:rFonts w:ascii="Google Sans Text" w:cs="Google Sans Text" w:eastAsia="Google Sans Text" w:hAnsi="Google Sans Text"/>
          <w:color w:val="1b1c1d"/>
          <w:rtl w:val="0"/>
        </w:rPr>
        <w:t xml:space="preserve"> This clause details the initial contributions made by each member to the company. Contributions can be in the form of cash, property, or services rendered. The agreement must specify the agreed-upon value of any non-cash contributions, as this value forms the basis of each member's ownership stake.</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1D">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Ownership Percentage/Interest:</w:t>
      </w:r>
      <w:r w:rsidDel="00000000" w:rsidR="00000000" w:rsidRPr="00000000">
        <w:rPr>
          <w:rFonts w:ascii="Google Sans Text" w:cs="Google Sans Text" w:eastAsia="Google Sans Text" w:hAnsi="Google Sans Text"/>
          <w:color w:val="1b1c1d"/>
          <w:rtl w:val="0"/>
        </w:rPr>
        <w:t xml:space="preserve"> The agreement must clearly state each member's ownership stake, often referred to as "Membership Interest." This can be expressed as a percentage (e.g., 50%) or in "units" (e.g., 50 of 100 total units).</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section serves as the definitive proof of ownership for all legal and financial purposes.</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Management Structure:</w:t>
      </w:r>
      <w:r w:rsidDel="00000000" w:rsidR="00000000" w:rsidRPr="00000000">
        <w:rPr>
          <w:rFonts w:ascii="Google Sans Text" w:cs="Google Sans Text" w:eastAsia="Google Sans Text" w:hAnsi="Google Sans Text"/>
          <w:color w:val="1b1c1d"/>
          <w:rtl w:val="0"/>
        </w:rPr>
        <w:t xml:space="preserve"> The agreement must explicitly state whether the LLC is </w:t>
      </w:r>
      <w:r w:rsidDel="00000000" w:rsidR="00000000" w:rsidRPr="00000000">
        <w:rPr>
          <w:rFonts w:ascii="Google Sans Text" w:cs="Google Sans Text" w:eastAsia="Google Sans Text" w:hAnsi="Google Sans Text"/>
          <w:b w:val="1"/>
          <w:bCs w:val="1"/>
          <w:color w:val="1b1c1d"/>
          <w:rtl w:val="0"/>
        </w:rPr>
        <w:t xml:space="preserve">Member-Managed</w:t>
      </w:r>
      <w:r w:rsidDel="00000000" w:rsidR="00000000" w:rsidRPr="00000000">
        <w:rPr>
          <w:rFonts w:ascii="Google Sans Text" w:cs="Google Sans Text" w:eastAsia="Google Sans Text" w:hAnsi="Google Sans Text"/>
          <w:color w:val="1b1c1d"/>
          <w:rtl w:val="0"/>
        </w:rPr>
        <w:t xml:space="preserve"> or </w:t>
      </w:r>
      <w:r w:rsidDel="00000000" w:rsidR="00000000" w:rsidRPr="00000000">
        <w:rPr>
          <w:rFonts w:ascii="Google Sans Text" w:cs="Google Sans Text" w:eastAsia="Google Sans Text" w:hAnsi="Google Sans Text"/>
          <w:b w:val="1"/>
          <w:bCs w:val="1"/>
          <w:color w:val="1b1c1d"/>
          <w:rtl w:val="0"/>
        </w:rPr>
        <w:t xml:space="preserve">Manager-Managed</w:t>
      </w:r>
      <w:r w:rsidDel="00000000" w:rsidR="00000000" w:rsidRPr="00000000">
        <w:rPr>
          <w:rFonts w:ascii="Google Sans Text" w:cs="Google Sans Text" w:eastAsia="Google Sans Text" w:hAnsi="Google Sans Text"/>
          <w:color w:val="1b1c1d"/>
          <w:rtl w:val="0"/>
        </w:rPr>
        <w:t xml:space="preserve">, which should be consistent with the selection made on the Certificate of Formation filed with the state. This section should then detail the specific rights, duties, and limitations of the members or managers who are empowered to run the company.</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A more detailed analysis of this choice is provided in Section 1.3.</w:t>
      </w:r>
    </w:p>
    <w:p w:rsidR="00000000" w:rsidDel="00000000" w:rsidP="00000000" w:rsidRDefault="00000000" w:rsidRPr="00000000" w14:paraId="0000001F">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Allocating Profits, Losses, and Distributions:</w:t>
      </w:r>
      <w:r w:rsidDel="00000000" w:rsidR="00000000" w:rsidRPr="00000000">
        <w:rPr>
          <w:rFonts w:ascii="Google Sans Text" w:cs="Google Sans Text" w:eastAsia="Google Sans Text" w:hAnsi="Google Sans Text"/>
          <w:color w:val="1b1c1d"/>
          <w:rtl w:val="0"/>
        </w:rPr>
        <w:t xml:space="preserve"> This clause defines the financial relationship between the members. It outlines the method for distributing company profits and allocating any losses. Typically, this is done in proportion to each member's ownership percentage, but the agreement allows for custom arrangements if desired.</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0">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Rights, Responsibilities, and Voting Powers:</w:t>
      </w:r>
      <w:r w:rsidDel="00000000" w:rsidR="00000000" w:rsidRPr="00000000">
        <w:rPr>
          <w:rFonts w:ascii="Google Sans Text" w:cs="Google Sans Text" w:eastAsia="Google Sans Text" w:hAnsi="Google Sans Text"/>
          <w:color w:val="1b1c1d"/>
          <w:rtl w:val="0"/>
        </w:rPr>
        <w:t xml:space="preserve"> The agreement should specify which business decisions require a formal vote of the members (e.g., taking on significant debt, selling major assets, admitting a new member). It must also define the voting threshold required for approval, such as a simple majority (&gt;50%), a supermajority (&gt;66.6%), or unanimous consent. This section should also clearly state who has the authority to bind the company in contracts, open bank accounts, and hire employees.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1">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Protocols for Member Admission and Dissociation (Buy-Sell Provisions):</w:t>
      </w:r>
      <w:r w:rsidDel="00000000" w:rsidR="00000000" w:rsidRPr="00000000">
        <w:rPr>
          <w:rFonts w:ascii="Google Sans Text" w:cs="Google Sans Text" w:eastAsia="Google Sans Text" w:hAnsi="Google Sans Text"/>
          <w:color w:val="1b1c1d"/>
          <w:rtl w:val="0"/>
        </w:rPr>
        <w:t xml:space="preserve"> A well-drafted agreement anticipates changes in membership. This section should outline the precise procedures for adding new members and for how an existing member can leave the company, whether through voluntary withdrawal, sale of interest, death, or disability. It is highly advisable to include a "right of first refusal" clause, which requires a departing member to offer their ownership interest to the remaining members before selling to an outside party. This prevents the unwelcome introduction of unknown partners.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2">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Dissolution and Winding Up:</w:t>
      </w:r>
      <w:r w:rsidDel="00000000" w:rsidR="00000000" w:rsidRPr="00000000">
        <w:rPr>
          <w:rFonts w:ascii="Google Sans Text" w:cs="Google Sans Text" w:eastAsia="Google Sans Text" w:hAnsi="Google Sans Text"/>
          <w:color w:val="1b1c1d"/>
          <w:rtl w:val="0"/>
        </w:rPr>
        <w:t xml:space="preserve"> This clause specifies the events that would trigger the dissolution of the LLC. This could be a unanimous vote of the members, the death of a member (if not otherwise addressed in the buy-sell provisions), or a predetermined date. The agreement should also describe the "winding up" process for liquidating assets, paying off creditors, and distributing any remaining funds to the members.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23">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Governing Law and Amendments:</w:t>
      </w:r>
      <w:r w:rsidDel="00000000" w:rsidR="00000000" w:rsidRPr="00000000">
        <w:rPr>
          <w:rFonts w:ascii="Google Sans Text" w:cs="Google Sans Text" w:eastAsia="Google Sans Text" w:hAnsi="Google Sans Text"/>
          <w:color w:val="1b1c1d"/>
          <w:rtl w:val="0"/>
        </w:rPr>
        <w:t xml:space="preserve"> The agreement should include a statement that it is governed by the laws of the State of Washington. It must also define the formal process for making amendments to the agreement itself. Typically, amendments require the written consent of a majority or all of the members.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true value of a detailed Operating Agreement extends beyond meeting a legal formality; it compels co-founders to engage in essential, and sometimes difficult, conversations before they escalate into disputes. The process of negotiating clauses on voting thresholds, buy-sell provisions, and dissolution triggers forces members to contemplate worst-case scenarios: What happens if there is a deadlock on a major decision? What is the process if one partner wants to exit the business? By proactively establishing these rules while the professional relationship is positive, the agreement becomes a pre-negotiated settlement for future conflicts. This transforms the document from a static legal requirement into a dynamic risk management tool, potentially saving the business from catastrophic legal fees and operational disruption down the line.</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Annotated Operating Agreement Template</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template provides a comprehensive structure for a Washington LLC Operating Agreement. It is designed to be adapted for either a single-member or multi-member LLC and can be modified for either a member-managed or manager-managed structure. Each section includes an annotation explaining its purpose and legal significance.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OPERATING AGREEMENT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LLC</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Operating Agreement (the "Agreement") is made and entered into effective as of, by and among the individuals listed on Schedule 1 attached hereto (collectively, the "Members").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opening statement identifies the legal name of the LLC, the parties to the agreement (the Members), and the effective date. The effective date should ideally be the date the LLC was formed.</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 ORGANIZATION</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1.1 </w:t>
      </w:r>
      <w:r w:rsidDel="00000000" w:rsidR="00000000" w:rsidRPr="00000000">
        <w:rPr>
          <w:rFonts w:ascii="Google Sans Text" w:cs="Google Sans Text" w:eastAsia="Google Sans Text" w:hAnsi="Google Sans Text"/>
          <w:b w:val="1"/>
          <w:bCs w:val="1"/>
          <w:color w:val="1b1c1d"/>
          <w:rtl w:val="0"/>
        </w:rPr>
        <w:t xml:space="preserve">Formation:</w:t>
      </w:r>
      <w:r w:rsidDel="00000000" w:rsidR="00000000" w:rsidRPr="00000000">
        <w:rPr>
          <w:rFonts w:ascii="Google Sans Text" w:cs="Google Sans Text" w:eastAsia="Google Sans Text" w:hAnsi="Google Sans Text"/>
          <w:color w:val="1b1c1d"/>
          <w:rtl w:val="0"/>
        </w:rPr>
        <w:t xml:space="preserve"> The Members have formed a limited liability company (the "Company") under the laws of the State of Washington pursuant to the Washington Limited Liability Company Act (the "Act"). The Certificate of Formation was filed with the Washington Secretary of State 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1.2 </w:t>
      </w: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The name of the Company is, LLC.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1.3 </w:t>
      </w: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purpose of the Company is to engage in any lawful act or activity for which a limited liability company may be organized under the Act.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A broad purpose clause provides maximum flexibility, allowing the business to evolve without needing to amend its governing documents.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1.4 </w:t>
      </w:r>
      <w:r w:rsidDel="00000000" w:rsidR="00000000" w:rsidRPr="00000000">
        <w:rPr>
          <w:rFonts w:ascii="Google Sans Text" w:cs="Google Sans Text" w:eastAsia="Google Sans Text" w:hAnsi="Google Sans Text"/>
          <w:b w:val="1"/>
          <w:bCs w:val="1"/>
          <w:color w:val="1b1c1d"/>
          <w:rtl w:val="0"/>
        </w:rPr>
        <w:t xml:space="preserve">Principal Place of Business:</w:t>
      </w:r>
      <w:r w:rsidDel="00000000" w:rsidR="00000000" w:rsidRPr="00000000">
        <w:rPr>
          <w:rFonts w:ascii="Google Sans Text" w:cs="Google Sans Text" w:eastAsia="Google Sans Text" w:hAnsi="Google Sans Text"/>
          <w:color w:val="1b1c1d"/>
          <w:rtl w:val="0"/>
        </w:rPr>
        <w:t xml:space="preserve"> The principal place of business of the Company shall be, or such other location as the Members may determine.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1.5 </w:t>
      </w:r>
      <w:r w:rsidDel="00000000" w:rsidR="00000000" w:rsidRPr="00000000">
        <w:rPr>
          <w:rFonts w:ascii="Google Sans Text" w:cs="Google Sans Text" w:eastAsia="Google Sans Text" w:hAnsi="Google Sans Text"/>
          <w:b w:val="1"/>
          <w:bCs w:val="1"/>
          <w:color w:val="1b1c1d"/>
          <w:rtl w:val="0"/>
        </w:rPr>
        <w:t xml:space="preserve">Registered Agent:</w:t>
      </w:r>
      <w:r w:rsidDel="00000000" w:rsidR="00000000" w:rsidRPr="00000000">
        <w:rPr>
          <w:rFonts w:ascii="Google Sans Text" w:cs="Google Sans Text" w:eastAsia="Google Sans Text" w:hAnsi="Google Sans Text"/>
          <w:color w:val="1b1c1d"/>
          <w:rtl w:val="0"/>
        </w:rPr>
        <w:t xml:space="preserve"> The name and address of the Company's registered agent in Washington is,.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1.6 </w:t>
      </w:r>
      <w:r w:rsidDel="00000000" w:rsidR="00000000" w:rsidRPr="00000000">
        <w:rPr>
          <w:rFonts w:ascii="Google Sans Text" w:cs="Google Sans Text" w:eastAsia="Google Sans Text" w:hAnsi="Google Sans Text"/>
          <w:b w:val="1"/>
          <w:bCs w:val="1"/>
          <w:color w:val="1b1c1d"/>
          <w:rtl w:val="0"/>
        </w:rPr>
        <w:t xml:space="preserve">Term:</w:t>
      </w:r>
      <w:r w:rsidDel="00000000" w:rsidR="00000000" w:rsidRPr="00000000">
        <w:rPr>
          <w:rFonts w:ascii="Google Sans Text" w:cs="Google Sans Text" w:eastAsia="Google Sans Text" w:hAnsi="Google Sans Text"/>
          <w:color w:val="1b1c1d"/>
          <w:rtl w:val="0"/>
        </w:rPr>
        <w:t xml:space="preserve"> The Company shall have a perpetual duration unless it is dissolved earlier in accordance with the provisions of this Agreement.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 MEMBERSHIP AND CAPITAL CONTRIBUTIONS</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2.1 </w:t>
      </w:r>
      <w:r w:rsidDel="00000000" w:rsidR="00000000" w:rsidRPr="00000000">
        <w:rPr>
          <w:rFonts w:ascii="Google Sans Text" w:cs="Google Sans Text" w:eastAsia="Google Sans Text" w:hAnsi="Google Sans Text"/>
          <w:b w:val="1"/>
          <w:bCs w:val="1"/>
          <w:color w:val="1b1c1d"/>
          <w:rtl w:val="0"/>
        </w:rPr>
        <w:t xml:space="preserve">Members:</w:t>
      </w:r>
      <w:r w:rsidDel="00000000" w:rsidR="00000000" w:rsidRPr="00000000">
        <w:rPr>
          <w:rFonts w:ascii="Google Sans Text" w:cs="Google Sans Text" w:eastAsia="Google Sans Text" w:hAnsi="Google Sans Text"/>
          <w:color w:val="1b1c1d"/>
          <w:rtl w:val="0"/>
        </w:rPr>
        <w:t xml:space="preserve"> The names, addresses, and ownership interests of the Members are set forth in </w:t>
      </w:r>
      <w:r w:rsidDel="00000000" w:rsidR="00000000" w:rsidRPr="00000000">
        <w:rPr>
          <w:rFonts w:ascii="Google Sans Text" w:cs="Google Sans Text" w:eastAsia="Google Sans Text" w:hAnsi="Google Sans Text"/>
          <w:b w:val="1"/>
          <w:bCs w:val="1"/>
          <w:color w:val="1b1c1d"/>
          <w:rtl w:val="0"/>
        </w:rPr>
        <w:t xml:space="preserve">Schedule 1</w:t>
      </w:r>
      <w:r w:rsidDel="00000000" w:rsidR="00000000" w:rsidRPr="00000000">
        <w:rPr>
          <w:rFonts w:ascii="Google Sans Text" w:cs="Google Sans Text" w:eastAsia="Google Sans Text" w:hAnsi="Google Sans Text"/>
          <w:color w:val="1b1c1d"/>
          <w:rtl w:val="0"/>
        </w:rPr>
        <w:t xml:space="preserve"> to this Agreement. Schedule 1 shall be amended from time to time to reflect any changes in the membership of the Company.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is the definitive proof of ownership. Schedule 1 must be kept accurate and up-to-date. It should list each member's full legal name, address, capital contribution, and ownership percentage.</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2.2 </w:t>
      </w:r>
      <w:r w:rsidDel="00000000" w:rsidR="00000000" w:rsidRPr="00000000">
        <w:rPr>
          <w:rFonts w:ascii="Google Sans Text" w:cs="Google Sans Text" w:eastAsia="Google Sans Text" w:hAnsi="Google Sans Text"/>
          <w:b w:val="1"/>
          <w:bCs w:val="1"/>
          <w:color w:val="1b1c1d"/>
          <w:rtl w:val="0"/>
        </w:rPr>
        <w:t xml:space="preserve">Initial Capital Contributions:</w:t>
      </w:r>
      <w:r w:rsidDel="00000000" w:rsidR="00000000" w:rsidRPr="00000000">
        <w:rPr>
          <w:rFonts w:ascii="Google Sans Text" w:cs="Google Sans Text" w:eastAsia="Google Sans Text" w:hAnsi="Google Sans Text"/>
          <w:color w:val="1b1c1d"/>
          <w:rtl w:val="0"/>
        </w:rPr>
        <w:t xml:space="preserve"> Upon execution of this Agreement, each Member has contributed to the Company the amount of cash, property, or services as described in Schedule 1. The agreed-upon value of any non-cash contributions is also listed therein. </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2.3 </w:t>
      </w:r>
      <w:r w:rsidDel="00000000" w:rsidR="00000000" w:rsidRPr="00000000">
        <w:rPr>
          <w:rFonts w:ascii="Google Sans Text" w:cs="Google Sans Text" w:eastAsia="Google Sans Text" w:hAnsi="Google Sans Text"/>
          <w:b w:val="1"/>
          <w:bCs w:val="1"/>
          <w:color w:val="1b1c1d"/>
          <w:rtl w:val="0"/>
        </w:rPr>
        <w:t xml:space="preserve">No Additional Contributions:</w:t>
      </w:r>
      <w:r w:rsidDel="00000000" w:rsidR="00000000" w:rsidRPr="00000000">
        <w:rPr>
          <w:rFonts w:ascii="Google Sans Text" w:cs="Google Sans Text" w:eastAsia="Google Sans Text" w:hAnsi="Google Sans Text"/>
          <w:color w:val="1b1c1d"/>
          <w:rtl w:val="0"/>
        </w:rPr>
        <w:t xml:space="preserve"> No Member shall be required to make any additional capital contributions to the Company unless unanimously agreed upon in writing by all Members.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2.4 </w:t>
      </w:r>
      <w:r w:rsidDel="00000000" w:rsidR="00000000" w:rsidRPr="00000000">
        <w:rPr>
          <w:rFonts w:ascii="Google Sans Text" w:cs="Google Sans Text" w:eastAsia="Google Sans Text" w:hAnsi="Google Sans Text"/>
          <w:b w:val="1"/>
          <w:bCs w:val="1"/>
          <w:color w:val="1b1c1d"/>
          <w:rtl w:val="0"/>
        </w:rPr>
        <w:t xml:space="preserve">No Interest on Capital Contributions:</w:t>
      </w:r>
      <w:r w:rsidDel="00000000" w:rsidR="00000000" w:rsidRPr="00000000">
        <w:rPr>
          <w:rFonts w:ascii="Google Sans Text" w:cs="Google Sans Text" w:eastAsia="Google Sans Text" w:hAnsi="Google Sans Text"/>
          <w:color w:val="1b1c1d"/>
          <w:rtl w:val="0"/>
        </w:rPr>
        <w:t xml:space="preserve"> No Member shall be entitled to receive any interest on their capital contributions. </w:t>
      </w:r>
      <w:r w:rsidDel="00000000" w:rsidR="00000000" w:rsidRPr="00000000">
        <w:rPr>
          <w:rFonts w:ascii="Google Sans Text" w:cs="Google Sans Text" w:eastAsia="Google Sans Text" w:hAnsi="Google Sans Text"/>
          <w:color w:val="575b5f"/>
          <w:sz w:val="24"/>
          <w:szCs w:val="24"/>
          <w:vertAlign w:val="superscript"/>
          <w:rtl w:val="0"/>
        </w:rPr>
        <w:t xml:space="preserve">9</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III: ALLOCATIONS AND DISTRIBUTIONS</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3.1 </w:t>
      </w:r>
      <w:r w:rsidDel="00000000" w:rsidR="00000000" w:rsidRPr="00000000">
        <w:rPr>
          <w:rFonts w:ascii="Google Sans Text" w:cs="Google Sans Text" w:eastAsia="Google Sans Text" w:hAnsi="Google Sans Text"/>
          <w:b w:val="1"/>
          <w:bCs w:val="1"/>
          <w:color w:val="1b1c1d"/>
          <w:rtl w:val="0"/>
        </w:rPr>
        <w:t xml:space="preserve">Allocations of Profits and Losses:</w:t>
      </w:r>
      <w:r w:rsidDel="00000000" w:rsidR="00000000" w:rsidRPr="00000000">
        <w:rPr>
          <w:rFonts w:ascii="Google Sans Text" w:cs="Google Sans Text" w:eastAsia="Google Sans Text" w:hAnsi="Google Sans Text"/>
          <w:color w:val="1b1c1d"/>
          <w:rtl w:val="0"/>
        </w:rPr>
        <w:t xml:space="preserve"> For financial accounting and tax purposes, the Company's net profits or net losses shall be allocated to the Members in proportion to their respective ownership interests as set forth in Schedule 1.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3.2 </w:t>
      </w:r>
      <w:r w:rsidDel="00000000" w:rsidR="00000000" w:rsidRPr="00000000">
        <w:rPr>
          <w:rFonts w:ascii="Google Sans Text" w:cs="Google Sans Text" w:eastAsia="Google Sans Text" w:hAnsi="Google Sans Text"/>
          <w:b w:val="1"/>
          <w:bCs w:val="1"/>
          <w:color w:val="1b1c1d"/>
          <w:rtl w:val="0"/>
        </w:rPr>
        <w:t xml:space="preserve">Distributions:</w:t>
      </w:r>
      <w:r w:rsidDel="00000000" w:rsidR="00000000" w:rsidRPr="00000000">
        <w:rPr>
          <w:rFonts w:ascii="Google Sans Text" w:cs="Google Sans Text" w:eastAsia="Google Sans Text" w:hAnsi="Google Sans Text"/>
          <w:color w:val="1b1c1d"/>
          <w:rtl w:val="0"/>
        </w:rPr>
        <w:t xml:space="preserve"> The Members shall determine, by majority vote, when and in what amounts distributions of available cash shall be made to the Members. All such distributions shall be made to the Members in proportion to their respective ownership interests.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IV: MANAGEMENT</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Instructions: Select ONE of the following two options and delete the other.</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4.1 </w:t>
      </w:r>
      <w:r w:rsidDel="00000000" w:rsidR="00000000" w:rsidRPr="00000000">
        <w:rPr>
          <w:rFonts w:ascii="Google Sans Text" w:cs="Google Sans Text" w:eastAsia="Google Sans Text" w:hAnsi="Google Sans Text"/>
          <w:b w:val="1"/>
          <w:bCs w:val="1"/>
          <w:color w:val="1b1c1d"/>
          <w:rtl w:val="0"/>
        </w:rPr>
        <w:t xml:space="preserve">Management by Members:</w:t>
      </w:r>
      <w:r w:rsidDel="00000000" w:rsidR="00000000" w:rsidRPr="00000000">
        <w:rPr>
          <w:rFonts w:ascii="Google Sans Text" w:cs="Google Sans Text" w:eastAsia="Google Sans Text" w:hAnsi="Google Sans Text"/>
          <w:color w:val="1b1c1d"/>
          <w:rtl w:val="0"/>
        </w:rPr>
        <w:t xml:space="preserve"> The business and affairs of the Company shall be managed by its Members. The Members shall have the full and complete authority, power, and discretion to manage and control the business, property, and affairs of the Company.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Voting: Except as otherwise provided in this Agreement, all decisions of the Members shall be made by the affirmative vote of Members holding a majority of the ownership interests in the Company. The following actions shall require the unanimous written consent of all Members: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Amending this Agreement;</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Admitting a new Member;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Selling all or substantially all of the Company's assets;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Merging or consolidating the Company with another entity;</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 Incurring debt outside the ordinary course of business.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clause is highly customizable. The list of actions requiring unanimous consent can be expanded or contracted based on the members' desire for control over major decisions.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575b5f"/>
          <w:sz w:val="24"/>
          <w:szCs w:val="24"/>
          <w:vertAlign w:val="superscrip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4.1 </w:t>
      </w:r>
      <w:r w:rsidDel="00000000" w:rsidR="00000000" w:rsidRPr="00000000">
        <w:rPr>
          <w:rFonts w:ascii="Google Sans Text" w:cs="Google Sans Text" w:eastAsia="Google Sans Text" w:hAnsi="Google Sans Text"/>
          <w:b w:val="1"/>
          <w:bCs w:val="1"/>
          <w:color w:val="1b1c1d"/>
          <w:rtl w:val="0"/>
        </w:rPr>
        <w:t xml:space="preserve">Management by Manager(s):</w:t>
      </w:r>
      <w:r w:rsidDel="00000000" w:rsidR="00000000" w:rsidRPr="00000000">
        <w:rPr>
          <w:rFonts w:ascii="Google Sans Text" w:cs="Google Sans Text" w:eastAsia="Google Sans Text" w:hAnsi="Google Sans Text"/>
          <w:color w:val="1b1c1d"/>
          <w:rtl w:val="0"/>
        </w:rPr>
        <w:t xml:space="preserve"> The business and affairs of the Company shall be managed by a Manager (or Managers). The initial Manager shall be [Name of Manager]. The Manager shall serve until their death, resignation, or removal. The Manager shall have the right and authority to manage the affairs of the Company and make decisions with respect thereto, except for those matters reserved for a vote of the Members. </w:t>
      </w:r>
      <w:r w:rsidDel="00000000" w:rsidR="00000000" w:rsidRPr="00000000">
        <w:rPr>
          <w:rFonts w:ascii="Google Sans Text" w:cs="Google Sans Text" w:eastAsia="Google Sans Text" w:hAnsi="Google Sans Text"/>
          <w:color w:val="575b5f"/>
          <w:sz w:val="24"/>
          <w:szCs w:val="24"/>
          <w:vertAlign w:val="superscript"/>
          <w:rtl w:val="0"/>
        </w:rPr>
        <w:t xml:space="preserve">8</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4.2 Powers Reserved to Members: The Manager may not take any of the following actions without the prior written consent of Members holding a majority of the ownership interests: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Selling all or substantially all of the Company's assets;</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Merging or consolidating the Company with another entity;</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Incurring debt in excess of $[Amount].</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4.3 </w:t>
      </w:r>
      <w:r w:rsidDel="00000000" w:rsidR="00000000" w:rsidRPr="00000000">
        <w:rPr>
          <w:rFonts w:ascii="Google Sans Text" w:cs="Google Sans Text" w:eastAsia="Google Sans Text" w:hAnsi="Google Sans Text"/>
          <w:b w:val="1"/>
          <w:bCs w:val="1"/>
          <w:color w:val="1b1c1d"/>
          <w:rtl w:val="0"/>
        </w:rPr>
        <w:t xml:space="preserve">Removal of Manager:</w:t>
      </w:r>
      <w:r w:rsidDel="00000000" w:rsidR="00000000" w:rsidRPr="00000000">
        <w:rPr>
          <w:rFonts w:ascii="Google Sans Text" w:cs="Google Sans Text" w:eastAsia="Google Sans Text" w:hAnsi="Google Sans Text"/>
          <w:color w:val="1b1c1d"/>
          <w:rtl w:val="0"/>
        </w:rPr>
        <w:t xml:space="preserve"> Any Manager may be removed, with or without cause, by the affirmative vote of Members holding a majority of the ownership interests.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 TRANSFER OF MEMBERSHIP INTERESTS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5.1 </w:t>
      </w:r>
      <w:r w:rsidDel="00000000" w:rsidR="00000000" w:rsidRPr="00000000">
        <w:rPr>
          <w:rFonts w:ascii="Google Sans Text" w:cs="Google Sans Text" w:eastAsia="Google Sans Text" w:hAnsi="Google Sans Text"/>
          <w:b w:val="1"/>
          <w:bCs w:val="1"/>
          <w:color w:val="1b1c1d"/>
          <w:rtl w:val="0"/>
        </w:rPr>
        <w:t xml:space="preserve">General Restriction:</w:t>
      </w:r>
      <w:r w:rsidDel="00000000" w:rsidR="00000000" w:rsidRPr="00000000">
        <w:rPr>
          <w:rFonts w:ascii="Google Sans Text" w:cs="Google Sans Text" w:eastAsia="Google Sans Text" w:hAnsi="Google Sans Text"/>
          <w:color w:val="1b1c1d"/>
          <w:rtl w:val="0"/>
        </w:rPr>
        <w:t xml:space="preserve"> No Member may sell, assign, transfer, pledge, or otherwise dispose of their membership interest, in whole or in part, without the prior written consent of all other Members.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5.2 </w:t>
      </w:r>
      <w:r w:rsidDel="00000000" w:rsidR="00000000" w:rsidRPr="00000000">
        <w:rPr>
          <w:rFonts w:ascii="Google Sans Text" w:cs="Google Sans Text" w:eastAsia="Google Sans Text" w:hAnsi="Google Sans Text"/>
          <w:b w:val="1"/>
          <w:bCs w:val="1"/>
          <w:color w:val="1b1c1d"/>
          <w:rtl w:val="0"/>
        </w:rPr>
        <w:t xml:space="preserve">Right of First Refusal:</w:t>
      </w:r>
      <w:r w:rsidDel="00000000" w:rsidR="00000000" w:rsidRPr="00000000">
        <w:rPr>
          <w:rFonts w:ascii="Google Sans Text" w:cs="Google Sans Text" w:eastAsia="Google Sans Text" w:hAnsi="Google Sans Text"/>
          <w:color w:val="1b1c1d"/>
          <w:rtl w:val="0"/>
        </w:rPr>
        <w:t xml:space="preserve"> In the event a Member receives a bona fide offer from a third party to purchase their interest, the Member (the "Selling Member") must first offer to sell their interest to the other Members (the "Remaining Members") on the same terms and conditions as the third-party offer. The Remaining Members shall have [e.g., 30] days to accept this offer. If the Remaining Members decline, the Selling Member may sell their interest to the third party.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clause is vital for controlling who becomes a partner in the business.</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VI: DISSOLUTION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6.1 Events of Dissolution: The Company shall be dissolved upon the occurrence of any of the following events: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written consent of all Members;</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entry of a decree of judicial dissolution under the Act.</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6.2 </w:t>
      </w:r>
      <w:r w:rsidDel="00000000" w:rsidR="00000000" w:rsidRPr="00000000">
        <w:rPr>
          <w:rFonts w:ascii="Google Sans Text" w:cs="Google Sans Text" w:eastAsia="Google Sans Text" w:hAnsi="Google Sans Text"/>
          <w:b w:val="1"/>
          <w:bCs w:val="1"/>
          <w:color w:val="1b1c1d"/>
          <w:rtl w:val="0"/>
        </w:rPr>
        <w:t xml:space="preserve">Winding Up:</w:t>
      </w:r>
      <w:r w:rsidDel="00000000" w:rsidR="00000000" w:rsidRPr="00000000">
        <w:rPr>
          <w:rFonts w:ascii="Google Sans Text" w:cs="Google Sans Text" w:eastAsia="Google Sans Text" w:hAnsi="Google Sans Text"/>
          <w:color w:val="1b1c1d"/>
          <w:rtl w:val="0"/>
        </w:rPr>
        <w:t xml:space="preserve"> Upon dissolution, the Company's assets shall be liquidated. The proceeds shall be applied first to pay the Company's debts and liabilities to creditors, and any remaining proceeds shall be distributed to the Members in proportion to their ownership interests.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VII: GENERAL PROVISIONS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7.1 </w:t>
      </w:r>
      <w:r w:rsidDel="00000000" w:rsidR="00000000" w:rsidRPr="00000000">
        <w:rPr>
          <w:rFonts w:ascii="Google Sans Text" w:cs="Google Sans Text" w:eastAsia="Google Sans Text" w:hAnsi="Google Sans Text"/>
          <w:b w:val="1"/>
          <w:bCs w:val="1"/>
          <w:color w:val="1b1c1d"/>
          <w:rtl w:val="0"/>
        </w:rPr>
        <w:t xml:space="preserve">Governing Law:</w:t>
      </w:r>
      <w:r w:rsidDel="00000000" w:rsidR="00000000" w:rsidRPr="00000000">
        <w:rPr>
          <w:rFonts w:ascii="Google Sans Text" w:cs="Google Sans Text" w:eastAsia="Google Sans Text" w:hAnsi="Google Sans Text"/>
          <w:color w:val="1b1c1d"/>
          <w:rtl w:val="0"/>
        </w:rPr>
        <w:t xml:space="preserve"> This Agreement shall be governed by and construed in accordance with the laws of the State of Washington. </w:t>
      </w:r>
      <w:r w:rsidDel="00000000" w:rsidR="00000000" w:rsidRPr="00000000">
        <w:rPr>
          <w:rFonts w:ascii="Google Sans Text" w:cs="Google Sans Text" w:eastAsia="Google Sans Text" w:hAnsi="Google Sans Text"/>
          <w:color w:val="575b5f"/>
          <w:sz w:val="24"/>
          <w:szCs w:val="24"/>
          <w:vertAlign w:val="superscript"/>
          <w:rtl w:val="0"/>
        </w:rPr>
        <w:t xml:space="preserve">7</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7.2 </w:t>
      </w:r>
      <w:r w:rsidDel="00000000" w:rsidR="00000000" w:rsidRPr="00000000">
        <w:rPr>
          <w:rFonts w:ascii="Google Sans Text" w:cs="Google Sans Text" w:eastAsia="Google Sans Text" w:hAnsi="Google Sans Text"/>
          <w:b w:val="1"/>
          <w:bCs w:val="1"/>
          <w:color w:val="1b1c1d"/>
          <w:rtl w:val="0"/>
        </w:rPr>
        <w:t xml:space="preserve">Entire Agreement:</w:t>
      </w:r>
      <w:r w:rsidDel="00000000" w:rsidR="00000000" w:rsidRPr="00000000">
        <w:rPr>
          <w:rFonts w:ascii="Google Sans Text" w:cs="Google Sans Text" w:eastAsia="Google Sans Text" w:hAnsi="Google Sans Text"/>
          <w:color w:val="1b1c1d"/>
          <w:rtl w:val="0"/>
        </w:rPr>
        <w:t xml:space="preserve"> This Agreement constitutes the entire agreement among the Members with respect to the subject matter hereof and supersedes all prior agreements. </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7.3 </w:t>
      </w:r>
      <w:r w:rsidDel="00000000" w:rsidR="00000000" w:rsidRPr="00000000">
        <w:rPr>
          <w:rFonts w:ascii="Google Sans Text" w:cs="Google Sans Text" w:eastAsia="Google Sans Text" w:hAnsi="Google Sans Text"/>
          <w:b w:val="1"/>
          <w:bCs w:val="1"/>
          <w:color w:val="1b1c1d"/>
          <w:rtl w:val="0"/>
        </w:rPr>
        <w:t xml:space="preserve">Amendments:</w:t>
      </w:r>
      <w:r w:rsidDel="00000000" w:rsidR="00000000" w:rsidRPr="00000000">
        <w:rPr>
          <w:rFonts w:ascii="Google Sans Text" w:cs="Google Sans Text" w:eastAsia="Google Sans Text" w:hAnsi="Google Sans Text"/>
          <w:color w:val="1b1c1d"/>
          <w:rtl w:val="0"/>
        </w:rPr>
        <w:t xml:space="preserve"> This Agreement may be amended only by a written instrument signed by all Members. </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 WITNESS WHEREOF,</w:t>
      </w:r>
      <w:r w:rsidDel="00000000" w:rsidR="00000000" w:rsidRPr="00000000">
        <w:rPr>
          <w:rFonts w:ascii="Google Sans Text" w:cs="Google Sans Text" w:eastAsia="Google Sans Text" w:hAnsi="Google Sans Text"/>
          <w:color w:val="1b1c1d"/>
          <w:rtl w:val="0"/>
        </w:rPr>
        <w:t xml:space="preserve"> the undersigned have executed this Operating Agreement as of the effective date first written above.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MEMBERS: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[Member 1 Name], Member</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[Member 2 Name], Member</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(Add signature lines for all members)</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Schedule 1 to the Operating Agreement of, LLC</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Initial Capital Contribution (Description and Value)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Ownership Interest (%)</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1 Full Legal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1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Cash: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2 Full Legal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 2 Address]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Property:, Valued at $[Amount]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[Percentage]%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TOTAL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b w:val="1"/>
                <w:bCs w:val="1"/>
                <w:color w:val="1b1c1d"/>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100%</w:t>
            </w:r>
          </w:p>
        </w:tc>
      </w:tr>
    </w:tbl>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1.2: Establishing Definitive Proof of Ownership</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Operating Agreement as the Primary Record of Ownership</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As established, the Operating Agreement is the single most important document for proving who owns an LLC.</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Unlike a corporation's articles of incorporation, the LLC's Certificate of Formation filed with the state does not list the members or their respective ownership percentages. Therefore, the section of the Operating Agreement—specifically Schedule 1 in the template above—that details member names, capital contributions, and ownership percentages serves as the primary, legally-binding evidence of ownership.</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This is the document that will be presented to banks, potential investors, title companies, or a court to definitively prove the ownership structure of the LLC.</w:t>
      </w:r>
      <w:r w:rsidDel="00000000" w:rsidR="00000000" w:rsidRPr="00000000">
        <w:rPr>
          <w:rFonts w:ascii="Google Sans Text" w:cs="Google Sans Text" w:eastAsia="Google Sans Text" w:hAnsi="Google Sans Text"/>
          <w:color w:val="575b5f"/>
          <w:sz w:val="24"/>
          <w:szCs w:val="24"/>
          <w:vertAlign w:val="superscript"/>
          <w:rtl w:val="0"/>
        </w:rPr>
        <w:t xml:space="preserve">6</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Supplemental Documentation: The Role of LLC Membership Certificates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While not legally required in Washington, an LLC can issue formal Membership Certificates to each member. These documents function similarly to stock certificates in a corporation and serve as a tangible, formal representation of the ownership interest that is detailed in the Operating Agreement.</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For a new entrepreneur, issuing certificates adds a layer of professionalism and clarity. It provides each member with a formal document they can physically hold, which can be particularly reassuring and useful for their personal records. Several online resources provide free, customizable templates for these certificates.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information on the certificate—including the LLC's legal name, the member's name, and the ownership percentage or number of units—must exactly match the information in the Operating Agreement to be valid. The certificates should be signed by an authorized member (such as the President or Managing Member, if applicable), dated, and a copy of each issued certificate should be kept with the LLC's official company records.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Template: Washington LLC Membership Certificate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template can be used to create formal Membership Certificates for your LLC. It is advisable to print these on high-quality paper for a professional appearance.</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MEMBERSHIP CERTIFICATE</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 LLC</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Washington Limited Liability Company)</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certifies that </w:t>
      </w:r>
      <w:r w:rsidDel="00000000" w:rsidR="00000000" w:rsidRPr="00000000">
        <w:rPr>
          <w:rFonts w:ascii="Google Sans Text" w:cs="Google Sans Text" w:eastAsia="Google Sans Text" w:hAnsi="Google Sans Text"/>
          <w:b w:val="1"/>
          <w:bCs w:val="1"/>
          <w:color w:val="1b1c1d"/>
          <w:rtl w:val="0"/>
        </w:rPr>
        <w:t xml:space="preserve">[Member's Full Legal Name]</w:t>
      </w:r>
      <w:r w:rsidDel="00000000" w:rsidR="00000000" w:rsidRPr="00000000">
        <w:rPr>
          <w:rFonts w:ascii="Google Sans Text" w:cs="Google Sans Text" w:eastAsia="Google Sans Text" w:hAnsi="Google Sans Text"/>
          <w:color w:val="1b1c1d"/>
          <w:rtl w:val="0"/>
        </w:rPr>
        <w:t xml:space="preserve"> is the owner of a </w:t>
      </w:r>
      <w:r w:rsidDel="00000000" w:rsidR="00000000" w:rsidRPr="00000000">
        <w:rPr>
          <w:rFonts w:ascii="Google Sans Text" w:cs="Google Sans Text" w:eastAsia="Google Sans Text" w:hAnsi="Google Sans Text"/>
          <w:b w:val="1"/>
          <w:bCs w:val="1"/>
          <w:color w:val="1b1c1d"/>
          <w:rtl w:val="0"/>
        </w:rPr>
        <w:t xml:space="preserve">[Ownership Percentage]%</w:t>
      </w:r>
      <w:r w:rsidDel="00000000" w:rsidR="00000000" w:rsidRPr="00000000">
        <w:rPr>
          <w:rFonts w:ascii="Google Sans Text" w:cs="Google Sans Text" w:eastAsia="Google Sans Text" w:hAnsi="Google Sans Text"/>
          <w:color w:val="1b1c1d"/>
          <w:rtl w:val="0"/>
        </w:rPr>
        <w:t xml:space="preserve"> Membership Interest in, LLC (the "Company"), a limited liability company organized under the laws of the State of Washington.</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Membership Interest is transferable only in accordance with the terms and restrictions set forth in the Operating Agreement of the Company, as it may be amended from time toto time. A copy of the Operating Agreement is on file at the Company's principal office.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bCs w:val="1"/>
          <w:color w:val="1b1c1d"/>
          <w:rtl w:val="0"/>
        </w:rPr>
        <w:t xml:space="preserve">IN WITNESS WHEREOF,</w:t>
      </w:r>
      <w:r w:rsidDel="00000000" w:rsidR="00000000" w:rsidRPr="00000000">
        <w:rPr>
          <w:rFonts w:ascii="Google Sans Text" w:cs="Google Sans Text" w:eastAsia="Google Sans Text" w:hAnsi="Google Sans Text"/>
          <w:color w:val="1b1c1d"/>
          <w:rtl w:val="0"/>
        </w:rPr>
        <w:t xml:space="preserve"> the Company has caused this Certificate to be executed by its duly authorized member on this day of [Month],.</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 LLC</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__________________________________</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Title:</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1.3: Management Structure Analysis: Member-Managed vs. Manager-Managed</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When forming an LLC in Washington, a choice must be made on the Certificate of Formation regarding the management structure. This decision dictates who has the authority to run the company's day-to-day operations and should be reflected in detail within the Operating Agreement.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Detailed Breakdown of Each Management Structure</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4">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Member-Managed LLC:</w:t>
      </w:r>
      <w:r w:rsidDel="00000000" w:rsidR="00000000" w:rsidRPr="00000000">
        <w:rPr>
          <w:rFonts w:ascii="Google Sans Text" w:cs="Google Sans Text" w:eastAsia="Google Sans Text" w:hAnsi="Google Sans Text"/>
          <w:color w:val="1b1c1d"/>
          <w:rtl w:val="0"/>
        </w:rPr>
        <w:t xml:space="preserve"> This is the default structure in Washington and most other states.</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In this model, all members (the owners) have a direct say in the daily operations and major decisions of the company.</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Each member is considered an agent of the LLC and has the authority to bind the company in contracts, subject to any voting rules established in the Operating Agreement.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This structure is the most common and is well-suited for small businesses where all owners are actively involved in running the company.</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5">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Manager-Managed LLC:</w:t>
      </w:r>
      <w:r w:rsidDel="00000000" w:rsidR="00000000" w:rsidRPr="00000000">
        <w:rPr>
          <w:rFonts w:ascii="Google Sans Text" w:cs="Google Sans Text" w:eastAsia="Google Sans Text" w:hAnsi="Google Sans Text"/>
          <w:color w:val="1b1c1d"/>
          <w:rtl w:val="0"/>
        </w:rPr>
        <w:t xml:space="preserve"> In this structure, the members delegate the authority for day-to-day management to one or more appointed managers.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A manager can be one of the members (referred to as a "managing member") or a non-member hired for their specific expertise (a "professional manager").</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The non-managing members typically retain control over fundamental decisions, such as amending the Operating Agreement, admitting new members, or dissolving the company, but they take on a more passive role similar to that of shareholders in a corporation.</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structure is advantageous for LLCs with passive investors who do not wish to be involved in daily operations, or for larger LLCs where decision-making by the entire membership would be inefficient.</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Considerations: Control, Scalability, Administration, and Privacy</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choice between these two structures has significant implications for the business.</w:t>
      </w:r>
    </w:p>
    <w:p w:rsidR="00000000" w:rsidDel="00000000" w:rsidP="00000000" w:rsidRDefault="00000000" w:rsidRPr="00000000" w14:paraId="0000009A">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Control:</w:t>
      </w:r>
      <w:r w:rsidDel="00000000" w:rsidR="00000000" w:rsidRPr="00000000">
        <w:rPr>
          <w:rFonts w:ascii="Google Sans Text" w:cs="Google Sans Text" w:eastAsia="Google Sans Text" w:hAnsi="Google Sans Text"/>
          <w:color w:val="1b1c1d"/>
          <w:rtl w:val="0"/>
        </w:rPr>
        <w:t xml:space="preserve"> A member-managed structure provides all owners with direct control over the business. A manager-managed structure centralizes control, which can lead to faster, more agile decision-making but reduces the direct involvement of non-managing members.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B">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Cost and Administration:</w:t>
      </w:r>
      <w:r w:rsidDel="00000000" w:rsidR="00000000" w:rsidRPr="00000000">
        <w:rPr>
          <w:rFonts w:ascii="Google Sans Text" w:cs="Google Sans Text" w:eastAsia="Google Sans Text" w:hAnsi="Google Sans Text"/>
          <w:color w:val="1b1c1d"/>
          <w:rtl w:val="0"/>
        </w:rPr>
        <w:t xml:space="preserve"> The member-managed structure is generally simpler and less expensive to operate. A critical and often overlooked consideration is that managers in a manager-managed LLC are frequently considered employees of the business, even if they are also members.</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can trigger the legal requirement to set up payroll, withhold taxes, and handle associated administrative tasks—a significant burden for a new enterprise. In a member-managed LLC, members are owners, not employees, and receive their income as distributions of profit, which avoids these payroll complexities.</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C">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Scalability:</w:t>
      </w:r>
      <w:r w:rsidDel="00000000" w:rsidR="00000000" w:rsidRPr="00000000">
        <w:rPr>
          <w:rFonts w:ascii="Google Sans Text" w:cs="Google Sans Text" w:eastAsia="Google Sans Text" w:hAnsi="Google Sans Text"/>
          <w:color w:val="1b1c1d"/>
          <w:rtl w:val="0"/>
        </w:rPr>
        <w:t xml:space="preserve"> The manager-managed structure is inherently more scalable. As an LLC grows and potentially brings in more members or outside investors, it becomes impractical for every owner to vote on every operational decision. A centralized management team is better equipped to handle the complexities of a larger organization.</w:t>
      </w: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9D">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Privacy:</w:t>
      </w:r>
      <w:r w:rsidDel="00000000" w:rsidR="00000000" w:rsidRPr="00000000">
        <w:rPr>
          <w:rFonts w:ascii="Google Sans Text" w:cs="Google Sans Text" w:eastAsia="Google Sans Text" w:hAnsi="Google Sans Text"/>
          <w:color w:val="1b1c1d"/>
          <w:rtl w:val="0"/>
        </w:rPr>
        <w:t xml:space="preserve"> In Washington, the names of the "governors" (the individuals with decision-making power) must be listed on public filings like the Annual Report. In a manager-managed LLC, only the manager(s)' names need to be listed, which can protect the privacy of passive, non-managing members who prefer to remain off the public record.</w:t>
      </w:r>
      <w:r w:rsidDel="00000000" w:rsidR="00000000" w:rsidRPr="00000000">
        <w:rPr>
          <w:rFonts w:ascii="Google Sans Text" w:cs="Google Sans Text" w:eastAsia="Google Sans Text" w:hAnsi="Google Sans Text"/>
          <w:color w:val="575b5f"/>
          <w:sz w:val="24"/>
          <w:szCs w:val="24"/>
          <w:vertAlign w:val="superscript"/>
          <w:rtl w:val="0"/>
        </w:rPr>
        <w:t xml:space="preserve">12</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direct comparison to aid in this decision.</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Feature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Member-Managed 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Manager-Managed LLC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Decision-Making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All members (owners) participate in daily and major decisions. Can be slower but more inclusive.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Authority is delegated to one or more appointed managers for daily operations. Members retain control over major decisions. Faster and more agile.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Best For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Small LLCs where all owners are actively involved in the business.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LLCs with passive investors, a large number of members, or those requiring specialized management expertise.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Cost &amp; Admin Burden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Lower. No payroll obligations for members, who receive profit distributions. Simpler administration.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Higher. Managers (even member-managers) are often considered employees, requiring payroll setup and tax withholding, which adds significant administrative complexity.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Liability &amp; Authority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Each member is an agent of the LLC and can bind the company in contracts.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the designated manager(s) can bind the LLC in contracts. Non-managing members have no authority to act on behalf of the company. </w:t>
            </w:r>
            <w:r w:rsidDel="00000000" w:rsidR="00000000" w:rsidRPr="00000000">
              <w:rPr>
                <w:rFonts w:ascii="Google Sans Text" w:cs="Google Sans Text" w:eastAsia="Google Sans Text" w:hAnsi="Google Sans Text"/>
                <w:color w:val="575b5f"/>
                <w:sz w:val="24"/>
                <w:szCs w:val="24"/>
                <w:vertAlign w:val="superscript"/>
                <w:rtl w:val="0"/>
              </w:rPr>
              <w:t xml:space="preserve">15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Less scalable. Becomes inefficient as the number of members grows.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Highly scalable. Centralized management can adapt more easily to growth and complexity.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Privacy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All members' names may be required on public filings as "governors."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Only the manager(s)' names are required on public filings, protecting the privacy of non-managing members. </w:t>
            </w:r>
            <w:r w:rsidDel="00000000" w:rsidR="00000000" w:rsidRPr="00000000">
              <w:rPr>
                <w:rFonts w:ascii="Google Sans Text" w:cs="Google Sans Text" w:eastAsia="Google Sans Text" w:hAnsi="Google Sans Text"/>
                <w:color w:val="575b5f"/>
                <w:sz w:val="24"/>
                <w:szCs w:val="24"/>
                <w:vertAlign w:val="superscript"/>
                <w:rtl w:val="0"/>
              </w:rPr>
              <w:t xml:space="preserve">12</w:t>
            </w:r>
          </w:p>
        </w:tc>
      </w:tr>
    </w:tbl>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Analysis and Definitive Recommendation for a Beginning Entrepreneur</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color w:val="1b1c1d"/>
          <w:rtl w:val="0"/>
        </w:rPr>
        <w:t xml:space="preserve">For a beginning entrepreneur who is self-filing and establishing a new business, the </w:t>
      </w:r>
      <w:r w:rsidDel="00000000" w:rsidR="00000000" w:rsidRPr="00000000">
        <w:rPr>
          <w:rFonts w:ascii="Google Sans Text" w:cs="Google Sans Text" w:eastAsia="Google Sans Text" w:hAnsi="Google Sans Text"/>
          <w:b w:val="1"/>
          <w:bCs w:val="1"/>
          <w:color w:val="1b1c1d"/>
          <w:rtl w:val="0"/>
        </w:rPr>
        <w:t xml:space="preserve">Member-Managed structure is strongly recommended.</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recommendation is based not just on governance theory but on immediate operational and financial realities. The choice of management structure has direct consequences that a new founder must be prepared to handle. The most significant of these is the potential for a manager to be classified as an employee.</w:t>
      </w:r>
      <w:r w:rsidDel="00000000" w:rsidR="00000000" w:rsidRPr="00000000">
        <w:rPr>
          <w:rFonts w:ascii="Google Sans Text" w:cs="Google Sans Text" w:eastAsia="Google Sans Text" w:hAnsi="Google Sans Text"/>
          <w:color w:val="575b5f"/>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Opting for a manager-managed structure can inadvertently trigger an immediate and complex legal and financial obligation to establish a payroll system, withhold and remit payroll taxes, and comply with all associated employment laws. For a founder focused on launching a product or service, this represents a substantial and unnecessary administrative distraction and cost.</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member-managed structure, being the state's default, is the path of least resistance and lowest initial cost.</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 It perfectly aligns with the typical scenario of a new business where the founders are also the primary operators. It avoids the complexities of payroll for management and keeps the administrative framework as simple as possible during the critical startup phase. Should the business grow to a point where it brings in passive investors or the number of members makes collective management unwieldy, the structure can be changed. This is accomplished by formally amending the Operating Agreement and updating the information with the Secretary of State on the next Annual Report. Starting with the simpler, default option introduces less risk and allows the entrepreneur to focus on building the business.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1.4: Electing S Corporation Status: A Step-by-Step Guide to IRS Form 2553</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Strategic Implications of an S-Corp Election for an LLC</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 default, the Internal Revenue Service (IRS) does not recognize the LLC as a distinct tax entity. A single-member LLC is taxed as a sole proprietorship (a "disregarded entity"), and a multi-member LLC is taxed as a partnership.</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The S Corporation (S-Corp) election, made by filing Form 2553 with the IRS, is a request to change how the LLC is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iCs w:val="1"/>
          <w:color w:val="1b1c1d"/>
          <w:rtl w:val="0"/>
        </w:rPr>
        <w:t xml:space="preserve">taxed</w:t>
      </w:r>
      <w:r w:rsidDel="00000000" w:rsidR="00000000" w:rsidRPr="00000000">
        <w:rPr>
          <w:rFonts w:ascii="Google Sans Text" w:cs="Google Sans Text" w:eastAsia="Google Sans Text" w:hAnsi="Google Sans Text"/>
          <w:color w:val="1b1c1d"/>
          <w:rtl w:val="0"/>
        </w:rPr>
        <w:t xml:space="preserve"> at the federal level. It does not change the underlying legal structure of the entity; it remains a Washington LLC for all state law, liability, and governance purposes.</w:t>
      </w:r>
      <w:r w:rsidDel="00000000" w:rsidR="00000000" w:rsidRPr="00000000">
        <w:rPr>
          <w:rFonts w:ascii="Google Sans Text" w:cs="Google Sans Text" w:eastAsia="Google Sans Text" w:hAnsi="Google Sans Text"/>
          <w:color w:val="575b5f"/>
          <w:sz w:val="24"/>
          <w:szCs w:val="24"/>
          <w:vertAlign w:val="superscript"/>
          <w:rtl w:val="0"/>
        </w:rPr>
        <w:t xml:space="preserve">18</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primary strategic benefit of an S-Corp election is the potential for savings on self-employment taxes (Social Security and Medicare, collectively known as FICA taxes). In a default-taxed LLC, all net business profits that pass through to the owners are subject to self-employment tax. When an LLC is taxed as an S-Corp, the owner-employees must be paid a "reasonable salary" for the work they perform. This salary is subject to FICA taxes, with the business and the employee each paying half. However, any remaining profits can be distributed to the owners as dividends, which are </w:t>
      </w:r>
      <w:r w:rsidDel="00000000" w:rsidR="00000000" w:rsidRPr="00000000">
        <w:rPr>
          <w:rFonts w:ascii="Google Sans Text" w:cs="Google Sans Text" w:eastAsia="Google Sans Text" w:hAnsi="Google Sans Text"/>
          <w:i w:val="1"/>
          <w:iCs w:val="1"/>
          <w:color w:val="1b1c1d"/>
          <w:rtl w:val="0"/>
        </w:rPr>
        <w:t xml:space="preserve">not</w:t>
      </w:r>
      <w:r w:rsidDel="00000000" w:rsidR="00000000" w:rsidRPr="00000000">
        <w:rPr>
          <w:rFonts w:ascii="Google Sans Text" w:cs="Google Sans Text" w:eastAsia="Google Sans Text" w:hAnsi="Google Sans Text"/>
          <w:color w:val="1b1c1d"/>
          <w:rtl w:val="0"/>
        </w:rPr>
        <w:t xml:space="preserve"> subject to FICA taxes. For a profitable business, this can result in significant tax savings.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Eligibility Requirements and Filing Deadlines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be eligible for S-Corp status, the LLC must meet several strict IRS requirements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8">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must be a domestic (U.S.) entity.</w:t>
      </w:r>
    </w:p>
    <w:p w:rsidR="00000000" w:rsidDel="00000000" w:rsidP="00000000" w:rsidRDefault="00000000" w:rsidRPr="00000000" w14:paraId="000000C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can have no more than 100 shareholders (members).</w:t>
      </w:r>
    </w:p>
    <w:p w:rsidR="00000000" w:rsidDel="00000000" w:rsidP="00000000" w:rsidRDefault="00000000" w:rsidRPr="00000000" w14:paraId="000000C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Shareholders must be "allowable," which means they must be individuals, certain trusts, or estates. They must be U.S. citizens or residents. Partnerships, corporations, or non-resident aliens cannot be shareholders.</w:t>
      </w:r>
    </w:p>
    <w:p w:rsidR="00000000" w:rsidDel="00000000" w:rsidP="00000000" w:rsidRDefault="00000000" w:rsidRPr="00000000" w14:paraId="000000CB">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It must have only one class of stock (meaning all ownership units have identical rights to distributions and liquidation proceeds).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filing deadlines for Form 2553 are absolute and frequently missed by new business owners.</w:t>
      </w:r>
    </w:p>
    <w:p w:rsidR="00000000" w:rsidDel="00000000" w:rsidP="00000000" w:rsidRDefault="00000000" w:rsidRPr="00000000" w14:paraId="000000CD">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a New Business:</w:t>
      </w:r>
      <w:r w:rsidDel="00000000" w:rsidR="00000000" w:rsidRPr="00000000">
        <w:rPr>
          <w:rFonts w:ascii="Google Sans Text" w:cs="Google Sans Text" w:eastAsia="Google Sans Text" w:hAnsi="Google Sans Text"/>
          <w:color w:val="1b1c1d"/>
          <w:rtl w:val="0"/>
        </w:rPr>
        <w:t xml:space="preserve"> To be effective for the LLC's first tax year, the election must be filed no more than </w:t>
      </w:r>
      <w:r w:rsidDel="00000000" w:rsidR="00000000" w:rsidRPr="00000000">
        <w:rPr>
          <w:rFonts w:ascii="Google Sans Text" w:cs="Google Sans Text" w:eastAsia="Google Sans Text" w:hAnsi="Google Sans Text"/>
          <w:b w:val="1"/>
          <w:bCs w:val="1"/>
          <w:color w:val="1b1c1d"/>
          <w:rtl w:val="0"/>
        </w:rPr>
        <w:t xml:space="preserve">two months and 15 days</w:t>
      </w:r>
      <w:r w:rsidDel="00000000" w:rsidR="00000000" w:rsidRPr="00000000">
        <w:rPr>
          <w:rFonts w:ascii="Google Sans Text" w:cs="Google Sans Text" w:eastAsia="Google Sans Text" w:hAnsi="Google Sans Text"/>
          <w:color w:val="1b1c1d"/>
          <w:rtl w:val="0"/>
        </w:rPr>
        <w:t xml:space="preserve"> after the date of formation. The "date of formation" is defined as the earliest of the date the LLC first had members, first had assets, or first began conducting business.</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CE">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an Existing Business:</w:t>
      </w:r>
      <w:r w:rsidDel="00000000" w:rsidR="00000000" w:rsidRPr="00000000">
        <w:rPr>
          <w:rFonts w:ascii="Google Sans Text" w:cs="Google Sans Text" w:eastAsia="Google Sans Text" w:hAnsi="Google Sans Text"/>
          <w:color w:val="1b1c1d"/>
          <w:rtl w:val="0"/>
        </w:rPr>
        <w:t xml:space="preserve"> To make the election effective for the next calendar tax year (e.g., for 2026), the form can be filed at any time during the preceding year (2025) or by March 15th of the election year (March 15, 2026).</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CF">
      <w:pPr>
        <w:numPr>
          <w:ilvl w:val="0"/>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Late Filing Relief:</w:t>
      </w:r>
      <w:r w:rsidDel="00000000" w:rsidR="00000000" w:rsidRPr="00000000">
        <w:rPr>
          <w:rFonts w:ascii="Google Sans Text" w:cs="Google Sans Text" w:eastAsia="Google Sans Text" w:hAnsi="Google Sans Text"/>
          <w:color w:val="1b1c1d"/>
          <w:rtl w:val="0"/>
        </w:rPr>
        <w:t xml:space="preserve"> The IRS has provisions for granting relief for a late filing if the entity can demonstrate a reasonable cause for the failure to file on time. This requires providing a detailed explanation on the form or in an attached statement.</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D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Line-by-Line Instructions for Completing Form 2553</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is a guide to completing the most relevant sections of Form 2553 for a new LLC.</w:t>
      </w:r>
    </w:p>
    <w:p w:rsidR="00000000" w:rsidDel="00000000" w:rsidP="00000000" w:rsidRDefault="00000000" w:rsidRPr="00000000" w14:paraId="000000D4">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 Election Information</w:t>
      </w:r>
    </w:p>
    <w:p w:rsidR="00000000" w:rsidDel="00000000" w:rsidP="00000000" w:rsidRDefault="00000000" w:rsidRPr="00000000" w14:paraId="000000D5">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Entity Name and Address:</w:t>
      </w:r>
      <w:r w:rsidDel="00000000" w:rsidR="00000000" w:rsidRPr="00000000">
        <w:rPr>
          <w:rFonts w:ascii="Google Sans Text" w:cs="Google Sans Text" w:eastAsia="Google Sans Text" w:hAnsi="Google Sans Text"/>
          <w:color w:val="1b1c1d"/>
          <w:rtl w:val="0"/>
        </w:rPr>
        <w:t xml:space="preserve"> Enter the LLC's full legal name and mailing address. If the business address is the same as a member's personal address, it is best practice to enter it as "[LLC Name] C/O [Member Name]".</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6">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 Employer Identification Number (EIN):</w:t>
      </w:r>
      <w:r w:rsidDel="00000000" w:rsidR="00000000" w:rsidRPr="00000000">
        <w:rPr>
          <w:rFonts w:ascii="Google Sans Text" w:cs="Google Sans Text" w:eastAsia="Google Sans Text" w:hAnsi="Google Sans Text"/>
          <w:color w:val="1b1c1d"/>
          <w:rtl w:val="0"/>
        </w:rPr>
        <w:t xml:space="preserve"> Enter the 9-digit EIN assigned to the LLC. If an application for an EIN has been submitted but the number has not yet been received, write "Applied For" and the date of application.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D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B. Date Incorporated:</w:t>
      </w:r>
      <w:r w:rsidDel="00000000" w:rsidR="00000000" w:rsidRPr="00000000">
        <w:rPr>
          <w:rFonts w:ascii="Google Sans Text" w:cs="Google Sans Text" w:eastAsia="Google Sans Text" w:hAnsi="Google Sans Text"/>
          <w:color w:val="1b1c1d"/>
          <w:rtl w:val="0"/>
        </w:rPr>
        <w:t xml:space="preserve"> For an LLC, this is the date of formation as shown on the Certificate of Formation.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 State of Incorporation:</w:t>
      </w:r>
      <w:r w:rsidDel="00000000" w:rsidR="00000000" w:rsidRPr="00000000">
        <w:rPr>
          <w:rFonts w:ascii="Google Sans Text" w:cs="Google Sans Text" w:eastAsia="Google Sans Text" w:hAnsi="Google Sans Text"/>
          <w:color w:val="1b1c1d"/>
          <w:rtl w:val="0"/>
        </w:rPr>
        <w:t xml:space="preserve"> Enter "Washington".</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9">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 Effective Date of Election:</w:t>
      </w:r>
      <w:r w:rsidDel="00000000" w:rsidR="00000000" w:rsidRPr="00000000">
        <w:rPr>
          <w:rFonts w:ascii="Google Sans Text" w:cs="Google Sans Text" w:eastAsia="Google Sans Text" w:hAnsi="Google Sans Text"/>
          <w:color w:val="1b1c1d"/>
          <w:rtl w:val="0"/>
        </w:rPr>
        <w:t xml:space="preserve"> For a new LLC filing on time, this date should be the same as the date of formation entered in Box B.</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DA">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F. Selected Tax Year:</w:t>
      </w:r>
      <w:r w:rsidDel="00000000" w:rsidR="00000000" w:rsidRPr="00000000">
        <w:rPr>
          <w:rFonts w:ascii="Google Sans Text" w:cs="Google Sans Text" w:eastAsia="Google Sans Text" w:hAnsi="Google Sans Text"/>
          <w:color w:val="1b1c1d"/>
          <w:rtl w:val="0"/>
        </w:rPr>
        <w:t xml:space="preserve"> Most new businesses will use the calendar year. Check the box for "Calendar year".</w:t>
      </w:r>
      <w:r w:rsidDel="00000000" w:rsidR="00000000" w:rsidRPr="00000000">
        <w:rPr>
          <w:rFonts w:ascii="Google Sans Text" w:cs="Google Sans Text" w:eastAsia="Google Sans Text" w:hAnsi="Google Sans Text"/>
          <w:color w:val="575b5f"/>
          <w:sz w:val="24"/>
          <w:szCs w:val="24"/>
          <w:vertAlign w:val="superscript"/>
          <w:rtl w:val="0"/>
        </w:rPr>
        <w:t xml:space="preserve">21</w:t>
      </w:r>
    </w:p>
    <w:p w:rsidR="00000000" w:rsidDel="00000000" w:rsidP="00000000" w:rsidRDefault="00000000" w:rsidRPr="00000000" w14:paraId="000000DB">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Signature:</w:t>
      </w:r>
      <w:r w:rsidDel="00000000" w:rsidR="00000000" w:rsidRPr="00000000">
        <w:rPr>
          <w:rFonts w:ascii="Google Sans Text" w:cs="Google Sans Text" w:eastAsia="Google Sans Text" w:hAnsi="Google Sans Text"/>
          <w:color w:val="1b1c1d"/>
          <w:rtl w:val="0"/>
        </w:rPr>
        <w:t xml:space="preserve"> An authorized officer (in an LLC, this would be a member or manager) must sign, date, and provide their title.</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DC">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Columns J-N - Shareholder Consent Statement:</w:t>
      </w:r>
      <w:r w:rsidDel="00000000" w:rsidR="00000000" w:rsidRPr="00000000">
        <w:rPr>
          <w:rFonts w:ascii="Google Sans Text" w:cs="Google Sans Text" w:eastAsia="Google Sans Text" w:hAnsi="Google Sans Text"/>
          <w:color w:val="1b1c1d"/>
          <w:rtl w:val="0"/>
        </w:rPr>
        <w:t xml:space="preserve"> This section is critical and must be completed by all members.</w:t>
      </w:r>
    </w:p>
    <w:p w:rsidR="00000000" w:rsidDel="00000000" w:rsidP="00000000" w:rsidRDefault="00000000" w:rsidRPr="00000000" w14:paraId="000000DD">
      <w:pPr>
        <w:numPr>
          <w:ilvl w:val="2"/>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Column J:</w:t>
      </w:r>
      <w:r w:rsidDel="00000000" w:rsidR="00000000" w:rsidRPr="00000000">
        <w:rPr>
          <w:rFonts w:ascii="Google Sans Text" w:cs="Google Sans Text" w:eastAsia="Google Sans Text" w:hAnsi="Google Sans Text"/>
          <w:color w:val="1b1c1d"/>
          <w:rtl w:val="0"/>
        </w:rPr>
        <w:t xml:space="preserve"> Enter the name and address of each member.</w:t>
      </w:r>
    </w:p>
    <w:p w:rsidR="00000000" w:rsidDel="00000000" w:rsidP="00000000" w:rsidRDefault="00000000" w:rsidRPr="00000000" w14:paraId="000000DE">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Column K:</w:t>
      </w:r>
      <w:r w:rsidDel="00000000" w:rsidR="00000000" w:rsidRPr="00000000">
        <w:rPr>
          <w:rFonts w:ascii="Google Sans Text" w:cs="Google Sans Text" w:eastAsia="Google Sans Text" w:hAnsi="Google Sans Text"/>
          <w:color w:val="1b1c1d"/>
          <w:rtl w:val="0"/>
        </w:rPr>
        <w:t xml:space="preserve"> Each member must physically sign and date the form.</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DF">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Column L:</w:t>
      </w:r>
      <w:r w:rsidDel="00000000" w:rsidR="00000000" w:rsidRPr="00000000">
        <w:rPr>
          <w:rFonts w:ascii="Google Sans Text" w:cs="Google Sans Text" w:eastAsia="Google Sans Text" w:hAnsi="Google Sans Text"/>
          <w:color w:val="1b1c1d"/>
          <w:rtl w:val="0"/>
        </w:rPr>
        <w:t xml:space="preserve"> For an LLC, enter each member's </w:t>
      </w:r>
      <w:r w:rsidDel="00000000" w:rsidR="00000000" w:rsidRPr="00000000">
        <w:rPr>
          <w:rFonts w:ascii="Google Sans Text" w:cs="Google Sans Text" w:eastAsia="Google Sans Text" w:hAnsi="Google Sans Text"/>
          <w:b w:val="1"/>
          <w:bCs w:val="1"/>
          <w:color w:val="1b1c1d"/>
          <w:rtl w:val="0"/>
        </w:rPr>
        <w:t xml:space="preserve">percentage of ownership</w:t>
      </w:r>
      <w:r w:rsidDel="00000000" w:rsidR="00000000" w:rsidRPr="00000000">
        <w:rPr>
          <w:rFonts w:ascii="Google Sans Text" w:cs="Google Sans Text" w:eastAsia="Google Sans Text" w:hAnsi="Google Sans Text"/>
          <w:color w:val="1b1c1d"/>
          <w:rtl w:val="0"/>
        </w:rPr>
        <w:t xml:space="preserve"> and the date that ownership was acquired (the date of formation for original members).</w:t>
      </w:r>
      <w:r w:rsidDel="00000000" w:rsidR="00000000" w:rsidRPr="00000000">
        <w:rPr>
          <w:rFonts w:ascii="Google Sans Text" w:cs="Google Sans Text" w:eastAsia="Google Sans Text" w:hAnsi="Google Sans Text"/>
          <w:color w:val="575b5f"/>
          <w:sz w:val="24"/>
          <w:szCs w:val="24"/>
          <w:vertAlign w:val="superscript"/>
          <w:rtl w:val="0"/>
        </w:rPr>
        <w:t xml:space="preserve">22</w:t>
      </w:r>
    </w:p>
    <w:p w:rsidR="00000000" w:rsidDel="00000000" w:rsidP="00000000" w:rsidRDefault="00000000" w:rsidRPr="00000000" w14:paraId="000000E0">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Column M:</w:t>
      </w:r>
      <w:r w:rsidDel="00000000" w:rsidR="00000000" w:rsidRPr="00000000">
        <w:rPr>
          <w:rFonts w:ascii="Google Sans Text" w:cs="Google Sans Text" w:eastAsia="Google Sans Text" w:hAnsi="Google Sans Text"/>
          <w:color w:val="1b1c1d"/>
          <w:rtl w:val="0"/>
        </w:rPr>
        <w:t xml:space="preserve"> Enter each member's Social Security Number (SSN).</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1">
      <w:pPr>
        <w:numPr>
          <w:ilvl w:val="2"/>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75" w:hanging="360"/>
      </w:pPr>
      <w:r w:rsidDel="00000000" w:rsidR="00000000" w:rsidRPr="00000000">
        <w:rPr>
          <w:rFonts w:ascii="Google Sans Text" w:cs="Google Sans Text" w:eastAsia="Google Sans Text" w:hAnsi="Google Sans Text"/>
          <w:b w:val="1"/>
          <w:bCs w:val="1"/>
          <w:color w:val="1b1c1d"/>
          <w:rtl w:val="0"/>
        </w:rPr>
        <w:t xml:space="preserve">Column N:</w:t>
      </w:r>
      <w:r w:rsidDel="00000000" w:rsidR="00000000" w:rsidRPr="00000000">
        <w:rPr>
          <w:rFonts w:ascii="Google Sans Text" w:cs="Google Sans Text" w:eastAsia="Google Sans Text" w:hAnsi="Google Sans Text"/>
          <w:color w:val="1b1c1d"/>
          <w:rtl w:val="0"/>
        </w:rPr>
        <w:t xml:space="preserve"> Enter the end of each member's tax year, which for most individuals is "December".</w:t>
      </w:r>
      <w:r w:rsidDel="00000000" w:rsidR="00000000" w:rsidRPr="00000000">
        <w:rPr>
          <w:rFonts w:ascii="Google Sans Text" w:cs="Google Sans Text" w:eastAsia="Google Sans Text" w:hAnsi="Google Sans Text"/>
          <w:color w:val="575b5f"/>
          <w:sz w:val="24"/>
          <w:szCs w:val="24"/>
          <w:vertAlign w:val="superscript"/>
          <w:rtl w:val="0"/>
        </w:rPr>
        <w:t xml:space="preserve">24</w:t>
      </w:r>
    </w:p>
    <w:p w:rsidR="00000000" w:rsidDel="00000000" w:rsidP="00000000" w:rsidRDefault="00000000" w:rsidRPr="00000000" w14:paraId="000000E2">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II &amp; Part III:</w:t>
      </w:r>
      <w:r w:rsidDel="00000000" w:rsidR="00000000" w:rsidRPr="00000000">
        <w:rPr>
          <w:rFonts w:ascii="Google Sans Text" w:cs="Google Sans Text" w:eastAsia="Google Sans Text" w:hAnsi="Google Sans Text"/>
          <w:color w:val="1b1c1d"/>
          <w:rtl w:val="0"/>
        </w:rPr>
        <w:t xml:space="preserve"> These sections are typically not applicable to a new LLC unless a non-calendar fiscal year is being requested or the LLC is owned by a specific type of trust. For a standard new business, these can be left blank.</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Special Consideration for Washington Filers: Community Property and Spousal Consent</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Washington is a community property state, which has a unique and critical implication for filing Form 2553.</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Under community property laws, an ownership interest in an LLC acquired during a marriage may be considered jointly owned by both spouses, even if only one spouse is formally listed as a member.</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Because of this, the IRS requires that the </w:t>
      </w:r>
      <w:r w:rsidDel="00000000" w:rsidR="00000000" w:rsidRPr="00000000">
        <w:rPr>
          <w:rFonts w:ascii="Google Sans Text" w:cs="Google Sans Text" w:eastAsia="Google Sans Text" w:hAnsi="Google Sans Text"/>
          <w:b w:val="1"/>
          <w:bCs w:val="1"/>
          <w:color w:val="1b1c1d"/>
          <w:rtl w:val="0"/>
        </w:rPr>
        <w:t xml:space="preserve">spouse of any LLC member also provide written consent</w:t>
      </w:r>
      <w:r w:rsidDel="00000000" w:rsidR="00000000" w:rsidRPr="00000000">
        <w:rPr>
          <w:rFonts w:ascii="Google Sans Text" w:cs="Google Sans Text" w:eastAsia="Google Sans Text" w:hAnsi="Google Sans Text"/>
          <w:color w:val="1b1c1d"/>
          <w:rtl w:val="0"/>
        </w:rPr>
        <w:t xml:space="preserve"> to the S-Corp election by signing Form 2553.</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Failure to obtain a required spousal signature can invalidate the entire election. This is a common compliance trap for filers in community property states. A form that appears perfectly completed can be rejected or, worse, approved and then invalidated years later during an audit, leading to significant back taxes and penalties.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comply correctly, the non-member spouse must be listed in the consent statement section. The proper procedure is as follows </w:t>
      </w:r>
      <w:r w:rsidDel="00000000" w:rsidR="00000000" w:rsidRPr="00000000">
        <w:rPr>
          <w:rFonts w:ascii="Google Sans Text" w:cs="Google Sans Text" w:eastAsia="Google Sans Text" w:hAnsi="Google Sans Text"/>
          <w:color w:val="575b5f"/>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E9">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Column J:</w:t>
      </w:r>
      <w:r w:rsidDel="00000000" w:rsidR="00000000" w:rsidRPr="00000000">
        <w:rPr>
          <w:rFonts w:ascii="Google Sans Text" w:cs="Google Sans Text" w:eastAsia="Google Sans Text" w:hAnsi="Google Sans Text"/>
          <w:color w:val="1b1c1d"/>
          <w:rtl w:val="0"/>
        </w:rPr>
        <w:t xml:space="preserve"> Enter the spouse's name, followed by "(Consenting Spouse)," and their address.</w:t>
      </w:r>
    </w:p>
    <w:p w:rsidR="00000000" w:rsidDel="00000000" w:rsidP="00000000" w:rsidRDefault="00000000" w:rsidRPr="00000000" w14:paraId="000000E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Column K:</w:t>
      </w:r>
      <w:r w:rsidDel="00000000" w:rsidR="00000000" w:rsidRPr="00000000">
        <w:rPr>
          <w:rFonts w:ascii="Google Sans Text" w:cs="Google Sans Text" w:eastAsia="Google Sans Text" w:hAnsi="Google Sans Text"/>
          <w:color w:val="1b1c1d"/>
          <w:rtl w:val="0"/>
        </w:rPr>
        <w:t xml:space="preserve"> The spouse must physically sign and date the form.</w:t>
      </w:r>
    </w:p>
    <w:p w:rsidR="00000000" w:rsidDel="00000000" w:rsidP="00000000" w:rsidRDefault="00000000" w:rsidRPr="00000000" w14:paraId="000000EB">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Column L:</w:t>
      </w:r>
      <w:r w:rsidDel="00000000" w:rsidR="00000000" w:rsidRPr="00000000">
        <w:rPr>
          <w:rFonts w:ascii="Google Sans Text" w:cs="Google Sans Text" w:eastAsia="Google Sans Text" w:hAnsi="Google Sans Text"/>
          <w:color w:val="1b1c1d"/>
          <w:rtl w:val="0"/>
        </w:rPr>
        <w:t xml:space="preserve"> Enter "N/A" for the number of shares/ownership percentage.</w:t>
      </w:r>
    </w:p>
    <w:p w:rsidR="00000000" w:rsidDel="00000000" w:rsidP="00000000" w:rsidRDefault="00000000" w:rsidRPr="00000000" w14:paraId="000000EC">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Column M:</w:t>
      </w:r>
      <w:r w:rsidDel="00000000" w:rsidR="00000000" w:rsidRPr="00000000">
        <w:rPr>
          <w:rFonts w:ascii="Google Sans Text" w:cs="Google Sans Text" w:eastAsia="Google Sans Text" w:hAnsi="Google Sans Text"/>
          <w:color w:val="1b1c1d"/>
          <w:rtl w:val="0"/>
        </w:rPr>
        <w:t xml:space="preserve"> Enter the spouse's Social Security Number.</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Submission Process and Post-Filing Expectations</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0">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Submission:</w:t>
      </w:r>
      <w:r w:rsidDel="00000000" w:rsidR="00000000" w:rsidRPr="00000000">
        <w:rPr>
          <w:rFonts w:ascii="Google Sans Text" w:cs="Google Sans Text" w:eastAsia="Google Sans Text" w:hAnsi="Google Sans Text"/>
          <w:color w:val="1b1c1d"/>
          <w:rtl w:val="0"/>
        </w:rPr>
        <w:t xml:space="preserve"> Form 2553 cannot be filed electronically. It must be printed and signed by all required parties (all members and all consenting spouses) with a </w:t>
      </w:r>
      <w:r w:rsidDel="00000000" w:rsidR="00000000" w:rsidRPr="00000000">
        <w:rPr>
          <w:rFonts w:ascii="Google Sans Text" w:cs="Google Sans Text" w:eastAsia="Google Sans Text" w:hAnsi="Google Sans Text"/>
          <w:b w:val="1"/>
          <w:bCs w:val="1"/>
          <w:color w:val="1b1c1d"/>
          <w:rtl w:val="0"/>
        </w:rPr>
        <w:t xml:space="preserve">real pen</w:t>
      </w:r>
      <w:r w:rsidDel="00000000" w:rsidR="00000000" w:rsidRPr="00000000">
        <w:rPr>
          <w:rFonts w:ascii="Google Sans Text" w:cs="Google Sans Text" w:eastAsia="Google Sans Text" w:hAnsi="Google Sans Text"/>
          <w:color w:val="1b1c1d"/>
          <w:rtl w:val="0"/>
        </w:rPr>
        <w:t xml:space="preserve">. Digital or electronic signatures are not permitted by the IRS.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The completed form must then be mailed or faxed to the correct IRS service center for Washington. The most current mailing addresses and fax numbers are available on the IRS website.</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rtl w:val="0"/>
        </w:rPr>
        <w:t xml:space="preserve"> It is highly recommended to send the form via certified mail with a return receipt to have proof of timely filing.</w:t>
      </w:r>
    </w:p>
    <w:p w:rsidR="00000000" w:rsidDel="00000000" w:rsidP="00000000" w:rsidRDefault="00000000" w:rsidRPr="00000000" w14:paraId="000000F1">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Timeline:</w:t>
      </w:r>
      <w:r w:rsidDel="00000000" w:rsidR="00000000" w:rsidRPr="00000000">
        <w:rPr>
          <w:rFonts w:ascii="Google Sans Text" w:cs="Google Sans Text" w:eastAsia="Google Sans Text" w:hAnsi="Google Sans Text"/>
          <w:color w:val="1b1c1d"/>
          <w:rtl w:val="0"/>
        </w:rPr>
        <w:t xml:space="preserve"> The IRS generally takes approximately 60 days to process Form 2553 and respond.</w:t>
      </w:r>
      <w:r w:rsidDel="00000000" w:rsidR="00000000" w:rsidRPr="00000000">
        <w:rPr>
          <w:rFonts w:ascii="Google Sans Text" w:cs="Google Sans Text" w:eastAsia="Google Sans Text" w:hAnsi="Google Sans Text"/>
          <w:color w:val="575b5f"/>
          <w:sz w:val="24"/>
          <w:szCs w:val="24"/>
          <w:vertAlign w:val="superscript"/>
          <w:rtl w:val="0"/>
        </w:rPr>
        <w:t xml:space="preserve">23</w:t>
      </w:r>
    </w:p>
    <w:p w:rsidR="00000000" w:rsidDel="00000000" w:rsidP="00000000" w:rsidRDefault="00000000" w:rsidRPr="00000000" w14:paraId="000000F2">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Confirmation:</w:t>
      </w:r>
      <w:r w:rsidDel="00000000" w:rsidR="00000000" w:rsidRPr="00000000">
        <w:rPr>
          <w:rFonts w:ascii="Google Sans Text" w:cs="Google Sans Text" w:eastAsia="Google Sans Text" w:hAnsi="Google Sans Text"/>
          <w:color w:val="1b1c1d"/>
          <w:rtl w:val="0"/>
        </w:rPr>
        <w:t xml:space="preserve"> If the election is approved, the IRS will mail a </w:t>
      </w:r>
      <w:r w:rsidDel="00000000" w:rsidR="00000000" w:rsidRPr="00000000">
        <w:rPr>
          <w:rFonts w:ascii="Google Sans Text" w:cs="Google Sans Text" w:eastAsia="Google Sans Text" w:hAnsi="Google Sans Text"/>
          <w:b w:val="1"/>
          <w:bCs w:val="1"/>
          <w:color w:val="1b1c1d"/>
          <w:rtl w:val="0"/>
        </w:rPr>
        <w:t xml:space="preserve">CP261 Notice</w:t>
      </w:r>
      <w:r w:rsidDel="00000000" w:rsidR="00000000" w:rsidRPr="00000000">
        <w:rPr>
          <w:rFonts w:ascii="Google Sans Text" w:cs="Google Sans Text" w:eastAsia="Google Sans Text" w:hAnsi="Google Sans Text"/>
          <w:color w:val="1b1c1d"/>
          <w:rtl w:val="0"/>
        </w:rPr>
        <w:t xml:space="preserve">. This is the official confirmation of the S-Corp status. This document is extremely important and should be kept with the LLC's permanent legal records.</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If the election is rejected, the IRS will mail a</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b w:val="1"/>
          <w:bCs w:val="1"/>
          <w:color w:val="1b1c1d"/>
          <w:rtl w:val="0"/>
        </w:rPr>
        <w:t xml:space="preserve">CP264 Notice</w:t>
      </w:r>
      <w:r w:rsidDel="00000000" w:rsidR="00000000" w:rsidRPr="00000000">
        <w:rPr>
          <w:rFonts w:ascii="Google Sans Text" w:cs="Google Sans Text" w:eastAsia="Google Sans Text" w:hAnsi="Google Sans Text"/>
          <w:color w:val="1b1c1d"/>
          <w:rtl w:val="0"/>
        </w:rPr>
        <w:t xml:space="preserve"> explaining the reason for the rejection, which allows the filer to correct the issue and resubmit if possible.</w:t>
      </w:r>
      <w:r w:rsidDel="00000000" w:rsidR="00000000" w:rsidRPr="00000000">
        <w:rPr>
          <w:rFonts w:ascii="Google Sans Text" w:cs="Google Sans Text" w:eastAsia="Google Sans Text" w:hAnsi="Google Sans Text"/>
          <w:color w:val="575b5f"/>
          <w:sz w:val="24"/>
          <w:szCs w:val="24"/>
          <w:vertAlign w:val="superscript"/>
          <w:rtl w:val="0"/>
        </w:rPr>
        <w:t xml:space="preserve">19</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 Establishing and Securing Tax-Exempt Status for Your Washington NPO</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the governance framework and details the critical federal application process required for your newly formed nonprofit corporation to become a federally recognized 501(c)(3) tax-exempt organization.</w:t>
      </w:r>
    </w:p>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2.1: Core Governance Documents for Nonprofits</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applying for tax-exempt status, a nonprofit must adopt a set of internal governing documents. These documents are not only essential for proper governance but are also required attachments for the IRS application.</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Bylaws: Structuring Your NPO's Governance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Bylaws are the internal operating rules for a nonprofit corporation. They are a mandatory attachment for the IRS Form 1023 application for tax-exempt status.</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They define the structure of the organization and the rights and responsibilities of its directors and officers.</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set of bylaws compliant with both Washington state law and IRS requirements should include the following essential articles:</w:t>
      </w:r>
    </w:p>
    <w:p w:rsidR="00000000" w:rsidDel="00000000" w:rsidP="00000000" w:rsidRDefault="00000000" w:rsidRPr="00000000" w14:paraId="00000100">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Article I: Name and Offices:</w:t>
      </w:r>
      <w:r w:rsidDel="00000000" w:rsidR="00000000" w:rsidRPr="00000000">
        <w:rPr>
          <w:rFonts w:ascii="Google Sans Text" w:cs="Google Sans Text" w:eastAsia="Google Sans Text" w:hAnsi="Google Sans Text"/>
          <w:color w:val="1b1c1d"/>
          <w:rtl w:val="0"/>
        </w:rPr>
        <w:t xml:space="preserve"> State the full legal name of the nonprofit corporation and the location of its principal office.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1">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Article II: Purpose:</w:t>
      </w:r>
      <w:r w:rsidDel="00000000" w:rsidR="00000000" w:rsidRPr="00000000">
        <w:rPr>
          <w:rFonts w:ascii="Google Sans Text" w:cs="Google Sans Text" w:eastAsia="Google Sans Text" w:hAnsi="Google Sans Text"/>
          <w:color w:val="1b1c1d"/>
          <w:rtl w:val="0"/>
        </w:rPr>
        <w:t xml:space="preserve"> This is one of the most critical articles from the IRS's perspective. It must contain specific language stating that the organization is formed exclusively for one or more exempt purposes (e.g., charitable, educational, scientific) within the meaning of Section 501(c)(3) of the Internal Revenue Code.</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2">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Article III: Board of Directors:</w:t>
      </w:r>
      <w:r w:rsidDel="00000000" w:rsidR="00000000" w:rsidRPr="00000000">
        <w:rPr>
          <w:rFonts w:ascii="Google Sans Text" w:cs="Google Sans Text" w:eastAsia="Google Sans Text" w:hAnsi="Google Sans Text"/>
          <w:color w:val="1b1c1d"/>
          <w:rtl w:val="0"/>
        </w:rPr>
        <w:t xml:space="preserve"> This article details the governance structure. It should specify the number of directors (Washington law requires a minimum of three for a 501(c)(3)), their terms of office, powers, meeting requirements (including quorum and notice procedures), and the process for electing and removing directors.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3">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Article IV: Officers:</w:t>
      </w:r>
      <w:r w:rsidDel="00000000" w:rsidR="00000000" w:rsidRPr="00000000">
        <w:rPr>
          <w:rFonts w:ascii="Google Sans Text" w:cs="Google Sans Text" w:eastAsia="Google Sans Text" w:hAnsi="Google Sans Text"/>
          <w:color w:val="1b1c1d"/>
          <w:rtl w:val="0"/>
        </w:rPr>
        <w:t xml:space="preserve"> This defines the officer roles. Washington requires a President, Secretary, and Treasurer. The same person cannot hold the offices of President and Secretary simultaneously.</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 The bylaws should outline the duties of each officer and the process for their election.</w:t>
      </w:r>
    </w:p>
    <w:p w:rsidR="00000000" w:rsidDel="00000000" w:rsidP="00000000" w:rsidRDefault="00000000" w:rsidRPr="00000000" w14:paraId="0000010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IRS-Mandated Provisions:</w:t>
      </w:r>
      <w:r w:rsidDel="00000000" w:rsidR="00000000" w:rsidRPr="00000000">
        <w:rPr>
          <w:rFonts w:ascii="Google Sans Text" w:cs="Google Sans Text" w:eastAsia="Google Sans Text" w:hAnsi="Google Sans Text"/>
          <w:color w:val="1b1c1d"/>
          <w:rtl w:val="0"/>
        </w:rPr>
        <w:t xml:space="preserve"> To secure 501(c)(3) status, the bylaws (or the Articles of Incorporation) must contain three specific clauses:</w:t>
      </w:r>
    </w:p>
    <w:p w:rsidR="00000000" w:rsidDel="00000000" w:rsidP="00000000" w:rsidRDefault="00000000" w:rsidRPr="00000000" w14:paraId="00000105">
      <w:pPr>
        <w:numPr>
          <w:ilvl w:val="1"/>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Private Inurement Clause:</w:t>
      </w:r>
      <w:r w:rsidDel="00000000" w:rsidR="00000000" w:rsidRPr="00000000">
        <w:rPr>
          <w:rFonts w:ascii="Google Sans Text" w:cs="Google Sans Text" w:eastAsia="Google Sans Text" w:hAnsi="Google Sans Text"/>
          <w:color w:val="1b1c1d"/>
          <w:rtl w:val="0"/>
        </w:rPr>
        <w:t xml:space="preserve"> A statement explicitly prohibiting any part of the organization's net earnings from inuring to the benefit of any private individual, such as a director, officer, or member.</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6">
      <w:pPr>
        <w:numPr>
          <w:ilvl w:val="1"/>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Legislative/Political Activity Clause:</w:t>
      </w:r>
      <w:r w:rsidDel="00000000" w:rsidR="00000000" w:rsidRPr="00000000">
        <w:rPr>
          <w:rFonts w:ascii="Google Sans Text" w:cs="Google Sans Text" w:eastAsia="Google Sans Text" w:hAnsi="Google Sans Text"/>
          <w:color w:val="1b1c1d"/>
          <w:rtl w:val="0"/>
        </w:rPr>
        <w:t xml:space="preserve"> A statement that prohibits the organization from engaging in substantial lobbying activities and from participating or intervening in any political campaign on behalf of (or in opposition to) any candidate for public office.</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07">
      <w:pPr>
        <w:numPr>
          <w:ilvl w:val="1"/>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Dissolution Clause:</w:t>
      </w:r>
      <w:r w:rsidDel="00000000" w:rsidR="00000000" w:rsidRPr="00000000">
        <w:rPr>
          <w:rFonts w:ascii="Google Sans Text" w:cs="Google Sans Text" w:eastAsia="Google Sans Text" w:hAnsi="Google Sans Text"/>
          <w:color w:val="1b1c1d"/>
          <w:rtl w:val="0"/>
        </w:rPr>
        <w:t xml:space="preserve"> A clause specifying that upon the dissolution of the organization, any remaining assets must be distributed to another 501(c)(3) organization or for a public purpose. Assets cannot be distributed to directors, officers, or other private individuals.</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Conflict of Interest Policy: Ensuring Ethical Operations</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formal Conflict of Interest Policy is another document that the IRS requires to be adopted and submitted with the Form 1023 application.</w:t>
      </w:r>
      <w:r w:rsidDel="00000000" w:rsidR="00000000" w:rsidRPr="00000000">
        <w:rPr>
          <w:rFonts w:ascii="Google Sans Text" w:cs="Google Sans Text" w:eastAsia="Google Sans Text" w:hAnsi="Google Sans Text"/>
          <w:color w:val="575b5f"/>
          <w:sz w:val="24"/>
          <w:szCs w:val="24"/>
          <w:vertAlign w:val="superscript"/>
          <w:rtl w:val="0"/>
        </w:rPr>
        <w:t xml:space="preserve">25</w:t>
      </w:r>
      <w:r w:rsidDel="00000000" w:rsidR="00000000" w:rsidRPr="00000000">
        <w:rPr>
          <w:rFonts w:ascii="Google Sans Text" w:cs="Google Sans Text" w:eastAsia="Google Sans Text" w:hAnsi="Google Sans Text"/>
          <w:color w:val="1b1c1d"/>
          <w:rtl w:val="0"/>
        </w:rPr>
        <w:t xml:space="preserve"> This policy demonstrates that the organization has established procedures to manage situations where a director or officer might have a competing personal or financial interest that could improperly influence their decisions on behalf of the nonprofit.</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key components of a robust policy include </w:t>
      </w:r>
      <w:r w:rsidDel="00000000" w:rsidR="00000000" w:rsidRPr="00000000">
        <w:rPr>
          <w:rFonts w:ascii="Google Sans Text" w:cs="Google Sans Text" w:eastAsia="Google Sans Text" w:hAnsi="Google Sans Text"/>
          <w:color w:val="575b5f"/>
          <w:sz w:val="24"/>
          <w:szCs w:val="24"/>
          <w:vertAlign w:val="superscript"/>
          <w:rtl w:val="0"/>
        </w:rPr>
        <w:t xml:space="preserve">32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0D">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A statement explaining the policy's intent to protect the organization's integrity and ensure that its decisions are made in its best interest.</w:t>
      </w:r>
    </w:p>
    <w:p w:rsidR="00000000" w:rsidDel="00000000" w:rsidP="00000000" w:rsidRDefault="00000000" w:rsidRPr="00000000" w14:paraId="0000010E">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Definition of "Interested Party" and "Conflict":</w:t>
      </w:r>
      <w:r w:rsidDel="00000000" w:rsidR="00000000" w:rsidRPr="00000000">
        <w:rPr>
          <w:rFonts w:ascii="Google Sans Text" w:cs="Google Sans Text" w:eastAsia="Google Sans Text" w:hAnsi="Google Sans Text"/>
          <w:color w:val="1b1c1d"/>
          <w:rtl w:val="0"/>
        </w:rPr>
        <w:t xml:space="preserve"> Clearly define who the policy applies to (e.g., directors, officers, key employees) and what constitutes a potential conflict of interest, including both direct and indirect financial or non-financial interests.</w:t>
      </w:r>
    </w:p>
    <w:p w:rsidR="00000000" w:rsidDel="00000000" w:rsidP="00000000" w:rsidRDefault="00000000" w:rsidRPr="00000000" w14:paraId="0000010F">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Disclosure Procedure:</w:t>
      </w:r>
      <w:r w:rsidDel="00000000" w:rsidR="00000000" w:rsidRPr="00000000">
        <w:rPr>
          <w:rFonts w:ascii="Google Sans Text" w:cs="Google Sans Text" w:eastAsia="Google Sans Text" w:hAnsi="Google Sans Text"/>
          <w:color w:val="1b1c1d"/>
          <w:rtl w:val="0"/>
        </w:rPr>
        <w:t xml:space="preserve"> Establish a clear and mandatory process for an interested party to disclose any potential conflict of interest to the board of directors as soon as it is known.</w:t>
      </w:r>
    </w:p>
    <w:p w:rsidR="00000000" w:rsidDel="00000000" w:rsidP="00000000" w:rsidRDefault="00000000" w:rsidRPr="00000000" w14:paraId="00000110">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Review and Voting Procedure:</w:t>
      </w:r>
      <w:r w:rsidDel="00000000" w:rsidR="00000000" w:rsidRPr="00000000">
        <w:rPr>
          <w:rFonts w:ascii="Google Sans Text" w:cs="Google Sans Text" w:eastAsia="Google Sans Text" w:hAnsi="Google Sans Text"/>
          <w:color w:val="1b1c1d"/>
          <w:rtl w:val="0"/>
        </w:rPr>
        <w:t xml:space="preserve"> Detail the steps the board must take when a potential conflict is disclosed. This procedure must include the requirement that the interested party recuse themselves from both the discussion and the vote on the matter in question.</w:t>
      </w:r>
    </w:p>
    <w:p w:rsidR="00000000" w:rsidDel="00000000" w:rsidP="00000000" w:rsidRDefault="00000000" w:rsidRPr="00000000" w14:paraId="00000111">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Documentation in Minutes:</w:t>
      </w:r>
      <w:r w:rsidDel="00000000" w:rsidR="00000000" w:rsidRPr="00000000">
        <w:rPr>
          <w:rFonts w:ascii="Google Sans Text" w:cs="Google Sans Text" w:eastAsia="Google Sans Text" w:hAnsi="Google Sans Text"/>
          <w:color w:val="1b1c1d"/>
          <w:rtl w:val="0"/>
        </w:rPr>
        <w:t xml:space="preserve"> Require that the disclosure of the potential conflict, the recusal of the interested party, and the board's final decision and vote be formally recorded in the meeting minutes.</w:t>
      </w:r>
      <w:r w:rsidDel="00000000" w:rsidR="00000000" w:rsidRPr="00000000">
        <w:rPr>
          <w:rFonts w:ascii="Google Sans Text" w:cs="Google Sans Text" w:eastAsia="Google Sans Text" w:hAnsi="Google Sans Text"/>
          <w:color w:val="575b5f"/>
          <w:sz w:val="24"/>
          <w:szCs w:val="24"/>
          <w:vertAlign w:val="superscript"/>
          <w:rtl w:val="0"/>
        </w:rPr>
        <w:t xml:space="preserve">34</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This policy should also be crafted to comply with Washington state law, specifically RCW 24.03A.615, which provides a "safe harbor" for transactions involving a conflict of interest if the material facts are disclosed and the transaction is approved in good faith by a majority of disinterested directors.</w:t>
      </w:r>
      <w:r w:rsidDel="00000000" w:rsidR="00000000" w:rsidRPr="00000000">
        <w:rPr>
          <w:rFonts w:ascii="Google Sans Text" w:cs="Google Sans Text" w:eastAsia="Google Sans Text" w:hAnsi="Google Sans Text"/>
          <w:color w:val="575b5f"/>
          <w:sz w:val="24"/>
          <w:szCs w:val="24"/>
          <w:vertAlign w:val="superscript"/>
          <w:rtl w:val="0"/>
        </w:rPr>
        <w:t xml:space="preserve">33</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1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Annotated Bylaws and Conflict of Interest Policy Templates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BYLAWS</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ARTICLE I: NAME AND OFFICES</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1.1 </w:t>
      </w: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The name of the corporation shall be [Legal Name of Nonprofit Corporation] (the “Corporation”).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1.2 </w:t>
      </w:r>
      <w:r w:rsidDel="00000000" w:rsidR="00000000" w:rsidRPr="00000000">
        <w:rPr>
          <w:rFonts w:ascii="Google Sans Text" w:cs="Google Sans Text" w:eastAsia="Google Sans Text" w:hAnsi="Google Sans Text"/>
          <w:b w:val="1"/>
          <w:bCs w:val="1"/>
          <w:color w:val="1b1c1d"/>
          <w:rtl w:val="0"/>
        </w:rPr>
        <w:t xml:space="preserve">Principal Office:</w:t>
      </w:r>
      <w:r w:rsidDel="00000000" w:rsidR="00000000" w:rsidRPr="00000000">
        <w:rPr>
          <w:rFonts w:ascii="Google Sans Text" w:cs="Google Sans Text" w:eastAsia="Google Sans Text" w:hAnsi="Google Sans Text"/>
          <w:color w:val="1b1c1d"/>
          <w:rtl w:val="0"/>
        </w:rPr>
        <w:t xml:space="preserve"> The principal office of the Corporation shall be located at, or such other place as the Board of Directors may designate.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section establishes the legal identity and primary location of the organization. The legal name must match the name on the Articles of Incorporation filed with the Washington Secretary of State.</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 PURPOSE AND IRS-MANDATED PROVISIONS</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2.1 </w:t>
      </w:r>
      <w:r w:rsidDel="00000000" w:rsidR="00000000" w:rsidRPr="00000000">
        <w:rPr>
          <w:rFonts w:ascii="Google Sans Text" w:cs="Google Sans Text" w:eastAsia="Google Sans Text" w:hAnsi="Google Sans Text"/>
          <w:b w:val="1"/>
          <w:bCs w:val="1"/>
          <w:color w:val="1b1c1d"/>
          <w:rtl w:val="0"/>
        </w:rPr>
        <w:t xml:space="preserve">Purpose:</w:t>
      </w:r>
      <w:r w:rsidDel="00000000" w:rsidR="00000000" w:rsidRPr="00000000">
        <w:rPr>
          <w:rFonts w:ascii="Google Sans Text" w:cs="Google Sans Text" w:eastAsia="Google Sans Text" w:hAnsi="Google Sans Text"/>
          <w:color w:val="1b1c1d"/>
          <w:rtl w:val="0"/>
        </w:rPr>
        <w:t xml:space="preserve"> The Corporation is organized and shall be operated exclusively for [charitable, educational, scientific, etc.] purposes within the meaning of Section 501(c)(3) of the Internal Revenue Code of 1986, or the corresponding section of any future federal tax code (the "Code").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is a critical clause for the IRS. The stated purpose must align with one of the exempt purposes recognized under 501(c)(3). It is a best practice to keep this language consistent with the purpose stated in the Articles of Incorporation.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2.2 </w:t>
      </w:r>
      <w:r w:rsidDel="00000000" w:rsidR="00000000" w:rsidRPr="00000000">
        <w:rPr>
          <w:rFonts w:ascii="Google Sans Text" w:cs="Google Sans Text" w:eastAsia="Google Sans Text" w:hAnsi="Google Sans Text"/>
          <w:b w:val="1"/>
          <w:bCs w:val="1"/>
          <w:color w:val="1b1c1d"/>
          <w:rtl w:val="0"/>
        </w:rPr>
        <w:t xml:space="preserve">Exempt Activities Limitation:</w:t>
      </w:r>
      <w:r w:rsidDel="00000000" w:rsidR="00000000" w:rsidRPr="00000000">
        <w:rPr>
          <w:rFonts w:ascii="Google Sans Text" w:cs="Google Sans Text" w:eastAsia="Google Sans Text" w:hAnsi="Google Sans Text"/>
          <w:color w:val="1b1c1d"/>
          <w:rtl w:val="0"/>
        </w:rPr>
        <w:t xml:space="preserve"> Notwithstanding any other provision of these Bylaws, the Corporation shall not carry on any other activities not permitted to be carried on by a corporation exempt from federal income tax under Section 501(c)(3) of the Code.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2.3 </w:t>
      </w:r>
      <w:r w:rsidDel="00000000" w:rsidR="00000000" w:rsidRPr="00000000">
        <w:rPr>
          <w:rFonts w:ascii="Google Sans Text" w:cs="Google Sans Text" w:eastAsia="Google Sans Text" w:hAnsi="Google Sans Text"/>
          <w:b w:val="1"/>
          <w:bCs w:val="1"/>
          <w:color w:val="1b1c1d"/>
          <w:rtl w:val="0"/>
        </w:rPr>
        <w:t xml:space="preserve">Prohibition Against Private Inurement:</w:t>
      </w:r>
      <w:r w:rsidDel="00000000" w:rsidR="00000000" w:rsidRPr="00000000">
        <w:rPr>
          <w:rFonts w:ascii="Google Sans Text" w:cs="Google Sans Text" w:eastAsia="Google Sans Text" w:hAnsi="Google Sans Text"/>
          <w:color w:val="1b1c1d"/>
          <w:rtl w:val="0"/>
        </w:rPr>
        <w:t xml:space="preserve"> No part of the net earnings of the Corporation shall inure to the benefit of, or be distributable to, its directors, officers, or other private persons, except that the Corporation shall be authorized and empowered to pay reasonable compensation for services rendered and to make payments and distributions in furtherance of the purposes set forth in Article II hereof.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2.4 </w:t>
      </w:r>
      <w:r w:rsidDel="00000000" w:rsidR="00000000" w:rsidRPr="00000000">
        <w:rPr>
          <w:rFonts w:ascii="Google Sans Text" w:cs="Google Sans Text" w:eastAsia="Google Sans Text" w:hAnsi="Google Sans Text"/>
          <w:b w:val="1"/>
          <w:bCs w:val="1"/>
          <w:color w:val="1b1c1d"/>
          <w:rtl w:val="0"/>
        </w:rPr>
        <w:t xml:space="preserve">Legislative/Political Activities:</w:t>
      </w:r>
      <w:r w:rsidDel="00000000" w:rsidR="00000000" w:rsidRPr="00000000">
        <w:rPr>
          <w:rFonts w:ascii="Google Sans Text" w:cs="Google Sans Text" w:eastAsia="Google Sans Text" w:hAnsi="Google Sans Text"/>
          <w:color w:val="1b1c1d"/>
          <w:rtl w:val="0"/>
        </w:rPr>
        <w:t xml:space="preserve"> No substantial part of the activities of the Corporation shall be the carrying on of propaganda, or otherwise attempting to influence legislation, and the Corporation shall not participate in, or intervene in (including the publishing or distribution of statements) any political campaign on behalf of or in opposition to any candidate for public office. </w:t>
      </w:r>
      <w:r w:rsidDel="00000000" w:rsidR="00000000" w:rsidRPr="00000000">
        <w:rPr>
          <w:rFonts w:ascii="Google Sans Text" w:cs="Google Sans Text" w:eastAsia="Google Sans Text" w:hAnsi="Google Sans Text"/>
          <w:color w:val="575b5f"/>
          <w:sz w:val="24"/>
          <w:szCs w:val="24"/>
          <w:vertAlign w:val="superscript"/>
          <w:rtl w:val="0"/>
        </w:rPr>
        <w:t xml:space="preserve">31</w:t>
      </w:r>
    </w:p>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Clauses 2.2, 2.3, and 2.4 are mandatory for obtaining 501(c)(3) status. They demonstrate to the IRS that the organization understands and agrees to abide by the core restrictions placed on tax-exempt charitable organizations.</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III: BOARD OF DIRECTORS</w:t>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3.1 </w:t>
      </w:r>
      <w:r w:rsidDel="00000000" w:rsidR="00000000" w:rsidRPr="00000000">
        <w:rPr>
          <w:rFonts w:ascii="Google Sans Text" w:cs="Google Sans Text" w:eastAsia="Google Sans Text" w:hAnsi="Google Sans Text"/>
          <w:b w:val="1"/>
          <w:bCs w:val="1"/>
          <w:color w:val="1b1c1d"/>
          <w:rtl w:val="0"/>
        </w:rPr>
        <w:t xml:space="preserve">General Powers:</w:t>
      </w:r>
      <w:r w:rsidDel="00000000" w:rsidR="00000000" w:rsidRPr="00000000">
        <w:rPr>
          <w:rFonts w:ascii="Google Sans Text" w:cs="Google Sans Text" w:eastAsia="Google Sans Text" w:hAnsi="Google Sans Text"/>
          <w:color w:val="1b1c1d"/>
          <w:rtl w:val="0"/>
        </w:rPr>
        <w:t xml:space="preserve"> The business, property, and affairs of the Corporation shall be managed and controlled by a Board of Directors (the “Board”).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3.2 </w:t>
      </w:r>
      <w:r w:rsidDel="00000000" w:rsidR="00000000" w:rsidRPr="00000000">
        <w:rPr>
          <w:rFonts w:ascii="Google Sans Text" w:cs="Google Sans Text" w:eastAsia="Google Sans Text" w:hAnsi="Google Sans Text"/>
          <w:b w:val="1"/>
          <w:bCs w:val="1"/>
          <w:color w:val="1b1c1d"/>
          <w:rtl w:val="0"/>
        </w:rPr>
        <w:t xml:space="preserve">Number and Tenure:</w:t>
      </w:r>
      <w:r w:rsidDel="00000000" w:rsidR="00000000" w:rsidRPr="00000000">
        <w:rPr>
          <w:rFonts w:ascii="Google Sans Text" w:cs="Google Sans Text" w:eastAsia="Google Sans Text" w:hAnsi="Google Sans Text"/>
          <w:color w:val="1b1c1d"/>
          <w:rtl w:val="0"/>
        </w:rPr>
        <w:t xml:space="preserve"> The number of directors shall be no less than three (3) and no more than [e.g., fifteen (15)]. Each director shall hold office for a term of [e.g., three (3) years], with the terms of the directors staggered so that approximately one-third of the directors are elected each year.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Annotation: Washington state law requires a 501(c)(3) nonprofit to have at least three directors. </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Staggering terms ensures continuity of leadership on the board.</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3.3 </w:t>
      </w:r>
      <w:r w:rsidDel="00000000" w:rsidR="00000000" w:rsidRPr="00000000">
        <w:rPr>
          <w:rFonts w:ascii="Google Sans Text" w:cs="Google Sans Text" w:eastAsia="Google Sans Text" w:hAnsi="Google Sans Text"/>
          <w:b w:val="1"/>
          <w:bCs w:val="1"/>
          <w:color w:val="1b1c1d"/>
          <w:rtl w:val="0"/>
        </w:rPr>
        <w:t xml:space="preserve">Meetings:</w:t>
      </w:r>
      <w:r w:rsidDel="00000000" w:rsidR="00000000" w:rsidRPr="00000000">
        <w:rPr>
          <w:rFonts w:ascii="Google Sans Text" w:cs="Google Sans Text" w:eastAsia="Google Sans Text" w:hAnsi="Google Sans Text"/>
          <w:color w:val="1b1c1d"/>
          <w:rtl w:val="0"/>
        </w:rPr>
        <w:t xml:space="preserve"> An annual meeting of the Board shall be held each year at a time and place designated by the Board. Regular meetings of the Board shall be held at least [e.g., quarterly]. Special meetings may be called by the President or by any [e.g., two] directors.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3.4 </w:t>
      </w:r>
      <w:r w:rsidDel="00000000" w:rsidR="00000000" w:rsidRPr="00000000">
        <w:rPr>
          <w:rFonts w:ascii="Google Sans Text" w:cs="Google Sans Text" w:eastAsia="Google Sans Text" w:hAnsi="Google Sans Text"/>
          <w:b w:val="1"/>
          <w:bCs w:val="1"/>
          <w:color w:val="1b1c1d"/>
          <w:rtl w:val="0"/>
        </w:rPr>
        <w:t xml:space="preserve">Quorum and Voting:</w:t>
      </w:r>
      <w:r w:rsidDel="00000000" w:rsidR="00000000" w:rsidRPr="00000000">
        <w:rPr>
          <w:rFonts w:ascii="Google Sans Text" w:cs="Google Sans Text" w:eastAsia="Google Sans Text" w:hAnsi="Google Sans Text"/>
          <w:color w:val="1b1c1d"/>
          <w:rtl w:val="0"/>
        </w:rPr>
        <w:t xml:space="preserve"> A majority of the directors then in office shall constitute a quorum for the transaction of business. The act of a majority of the directors present at a meeting at which a quorum is present shall be the act of the Board, unless a greater number is required by law or by these Bylaws. Proxy voting shall not be permitted.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3.5 </w:t>
      </w:r>
      <w:r w:rsidDel="00000000" w:rsidR="00000000" w:rsidRPr="00000000">
        <w:rPr>
          <w:rFonts w:ascii="Google Sans Text" w:cs="Google Sans Text" w:eastAsia="Google Sans Text" w:hAnsi="Google Sans Text"/>
          <w:b w:val="1"/>
          <w:bCs w:val="1"/>
          <w:color w:val="1b1c1d"/>
          <w:rtl w:val="0"/>
        </w:rPr>
        <w:t xml:space="preserve">Removal:</w:t>
      </w:r>
      <w:r w:rsidDel="00000000" w:rsidR="00000000" w:rsidRPr="00000000">
        <w:rPr>
          <w:rFonts w:ascii="Google Sans Text" w:cs="Google Sans Text" w:eastAsia="Google Sans Text" w:hAnsi="Google Sans Text"/>
          <w:color w:val="1b1c1d"/>
          <w:rtl w:val="0"/>
        </w:rPr>
        <w:t xml:space="preserve"> Any director may be removed, with or without cause, by a majority vote of the directors then in office.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IV: OFFICERS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4.1 </w:t>
      </w:r>
      <w:r w:rsidDel="00000000" w:rsidR="00000000" w:rsidRPr="00000000">
        <w:rPr>
          <w:rFonts w:ascii="Google Sans Text" w:cs="Google Sans Text" w:eastAsia="Google Sans Text" w:hAnsi="Google Sans Text"/>
          <w:b w:val="1"/>
          <w:bCs w:val="1"/>
          <w:color w:val="1b1c1d"/>
          <w:rtl w:val="0"/>
        </w:rPr>
        <w:t xml:space="preserve">Officers:</w:t>
      </w:r>
      <w:r w:rsidDel="00000000" w:rsidR="00000000" w:rsidRPr="00000000">
        <w:rPr>
          <w:rFonts w:ascii="Google Sans Text" w:cs="Google Sans Text" w:eastAsia="Google Sans Text" w:hAnsi="Google Sans Text"/>
          <w:color w:val="1b1c1d"/>
          <w:rtl w:val="0"/>
        </w:rPr>
        <w:t xml:space="preserve"> The officers of the Corporation shall be a President, a Secretary, and a Treasurer, and may also include a Vice President and such other officers as the Board may deem necessary. All officers must be members of the Board of Directors. </w:t>
      </w:r>
      <w:r w:rsidDel="00000000" w:rsidR="00000000" w:rsidRPr="00000000">
        <w:rPr>
          <w:rFonts w:ascii="Google Sans Text" w:cs="Google Sans Text" w:eastAsia="Google Sans Text" w:hAnsi="Google Sans Text"/>
          <w:color w:val="575b5f"/>
          <w:sz w:val="24"/>
          <w:szCs w:val="24"/>
          <w:vertAlign w:val="superscript"/>
          <w:rtl w:val="0"/>
        </w:rPr>
        <w:t xml:space="preserve">26</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Annotation: Washington law requires a President, Secretary, and Treasurer. The same individual may not hold the offices of President and Secretary simultaneously. </w:t>
      </w:r>
      <w:r w:rsidDel="00000000" w:rsidR="00000000" w:rsidRPr="00000000">
        <w:rPr>
          <w:rFonts w:ascii="Google Sans Text" w:cs="Google Sans Text" w:eastAsia="Google Sans Text" w:hAnsi="Google Sans Text"/>
          <w:color w:val="575b5f"/>
          <w:sz w:val="24"/>
          <w:szCs w:val="24"/>
          <w:vertAlign w:val="superscript"/>
          <w:rtl w:val="0"/>
        </w:rPr>
        <w:t xml:space="preserve">28</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4.2 </w:t>
      </w:r>
      <w:r w:rsidDel="00000000" w:rsidR="00000000" w:rsidRPr="00000000">
        <w:rPr>
          <w:rFonts w:ascii="Google Sans Text" w:cs="Google Sans Text" w:eastAsia="Google Sans Text" w:hAnsi="Google Sans Text"/>
          <w:b w:val="1"/>
          <w:bCs w:val="1"/>
          <w:color w:val="1b1c1d"/>
          <w:rtl w:val="0"/>
        </w:rPr>
        <w:t xml:space="preserve">Election and Term:</w:t>
      </w:r>
      <w:r w:rsidDel="00000000" w:rsidR="00000000" w:rsidRPr="00000000">
        <w:rPr>
          <w:rFonts w:ascii="Google Sans Text" w:cs="Google Sans Text" w:eastAsia="Google Sans Text" w:hAnsi="Google Sans Text"/>
          <w:color w:val="1b1c1d"/>
          <w:rtl w:val="0"/>
        </w:rPr>
        <w:t xml:space="preserve"> The officers shall be elected annually by the Board at the annual meeting. Each officer shall hold office until a successor is duly elected and qualified or until their death, resignation, or removal.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4.3 </w:t>
      </w:r>
      <w:r w:rsidDel="00000000" w:rsidR="00000000" w:rsidRPr="00000000">
        <w:rPr>
          <w:rFonts w:ascii="Google Sans Text" w:cs="Google Sans Text" w:eastAsia="Google Sans Text" w:hAnsi="Google Sans Text"/>
          <w:b w:val="1"/>
          <w:bCs w:val="1"/>
          <w:color w:val="1b1c1d"/>
          <w:rtl w:val="0"/>
        </w:rPr>
        <w:t xml:space="preserve">Duties of the President:</w:t>
      </w:r>
      <w:r w:rsidDel="00000000" w:rsidR="00000000" w:rsidRPr="00000000">
        <w:rPr>
          <w:rFonts w:ascii="Google Sans Text" w:cs="Google Sans Text" w:eastAsia="Google Sans Text" w:hAnsi="Google Sans Text"/>
          <w:color w:val="1b1c1d"/>
          <w:rtl w:val="0"/>
        </w:rPr>
        <w:t xml:space="preserve"> The President shall be the principal executive officer of the Corporation, shall preside at all meetings of the Board, and shall, subject to the Board's control, supervise all of the business and affairs of the Corporation.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4.4 </w:t>
      </w:r>
      <w:r w:rsidDel="00000000" w:rsidR="00000000" w:rsidRPr="00000000">
        <w:rPr>
          <w:rFonts w:ascii="Google Sans Text" w:cs="Google Sans Text" w:eastAsia="Google Sans Text" w:hAnsi="Google Sans Text"/>
          <w:b w:val="1"/>
          <w:bCs w:val="1"/>
          <w:color w:val="1b1c1d"/>
          <w:rtl w:val="0"/>
        </w:rPr>
        <w:t xml:space="preserve">Duties of the Secretary:</w:t>
      </w:r>
      <w:r w:rsidDel="00000000" w:rsidR="00000000" w:rsidRPr="00000000">
        <w:rPr>
          <w:rFonts w:ascii="Google Sans Text" w:cs="Google Sans Text" w:eastAsia="Google Sans Text" w:hAnsi="Google Sans Text"/>
          <w:color w:val="1b1c1d"/>
          <w:rtl w:val="0"/>
        </w:rPr>
        <w:t xml:space="preserve"> The Secretary shall be responsible for keeping the minutes of the meetings of the Board, seeing that all notices are duly given, and being the custodian of the corporate records. </w:t>
      </w:r>
      <w:r w:rsidDel="00000000" w:rsidR="00000000" w:rsidRPr="00000000">
        <w:rPr>
          <w:rFonts w:ascii="Google Sans Text" w:cs="Google Sans Text" w:eastAsia="Google Sans Text" w:hAnsi="Google Sans Text"/>
          <w:color w:val="575b5f"/>
          <w:sz w:val="24"/>
          <w:szCs w:val="24"/>
          <w:vertAlign w:val="superscript"/>
          <w:rtl w:val="0"/>
        </w:rPr>
        <w:t xml:space="preserve">30</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4.5 </w:t>
      </w:r>
      <w:r w:rsidDel="00000000" w:rsidR="00000000" w:rsidRPr="00000000">
        <w:rPr>
          <w:rFonts w:ascii="Google Sans Text" w:cs="Google Sans Text" w:eastAsia="Google Sans Text" w:hAnsi="Google Sans Text"/>
          <w:b w:val="1"/>
          <w:bCs w:val="1"/>
          <w:color w:val="1b1c1d"/>
          <w:rtl w:val="0"/>
        </w:rPr>
        <w:t xml:space="preserve">Duties of the Treasurer:</w:t>
      </w:r>
      <w:r w:rsidDel="00000000" w:rsidR="00000000" w:rsidRPr="00000000">
        <w:rPr>
          <w:rFonts w:ascii="Google Sans Text" w:cs="Google Sans Text" w:eastAsia="Google Sans Text" w:hAnsi="Google Sans Text"/>
          <w:color w:val="1b1c1d"/>
          <w:rtl w:val="0"/>
        </w:rPr>
        <w:t xml:space="preserve"> The Treasurer shall have charge and custody of and be responsible for all funds and securities of the Corporation, and shall oversee the preparation of financial reports.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 COMMITTEES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5.1 </w:t>
      </w:r>
      <w:r w:rsidDel="00000000" w:rsidR="00000000" w:rsidRPr="00000000">
        <w:rPr>
          <w:rFonts w:ascii="Google Sans Text" w:cs="Google Sans Text" w:eastAsia="Google Sans Text" w:hAnsi="Google Sans Text"/>
          <w:b w:val="1"/>
          <w:bCs w:val="1"/>
          <w:color w:val="1b1c1d"/>
          <w:rtl w:val="0"/>
        </w:rPr>
        <w:t xml:space="preserve">Committees:</w:t>
      </w:r>
      <w:r w:rsidDel="00000000" w:rsidR="00000000" w:rsidRPr="00000000">
        <w:rPr>
          <w:rFonts w:ascii="Google Sans Text" w:cs="Google Sans Text" w:eastAsia="Google Sans Text" w:hAnsi="Google Sans Text"/>
          <w:color w:val="1b1c1d"/>
          <w:rtl w:val="0"/>
        </w:rPr>
        <w:t xml:space="preserve"> The Board may, by resolution, designate one or more committees (e.g., Executive Committee, Finance Committee, Governance Committee). Each committee shall consist of two or more directors and shall have the authority delegated to it by the Board.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VI: INDEMNIFICATION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6.1 </w:t>
      </w:r>
      <w:r w:rsidDel="00000000" w:rsidR="00000000" w:rsidRPr="00000000">
        <w:rPr>
          <w:rFonts w:ascii="Google Sans Text" w:cs="Google Sans Text" w:eastAsia="Google Sans Text" w:hAnsi="Google Sans Text"/>
          <w:b w:val="1"/>
          <w:bCs w:val="1"/>
          <w:color w:val="1b1c1d"/>
          <w:rtl w:val="0"/>
        </w:rPr>
        <w:t xml:space="preserve">Indemnification:</w:t>
      </w:r>
      <w:r w:rsidDel="00000000" w:rsidR="00000000" w:rsidRPr="00000000">
        <w:rPr>
          <w:rFonts w:ascii="Google Sans Text" w:cs="Google Sans Text" w:eastAsia="Google Sans Text" w:hAnsi="Google Sans Text"/>
          <w:color w:val="1b1c1d"/>
          <w:rtl w:val="0"/>
        </w:rPr>
        <w:t xml:space="preserve"> The Corporation shall, to the fullest extent permitted by the Washington Nonprofit Corporation Act, indemnify any director or officer against expenses (including attorneys' fees), judgments, fines, and amounts paid in settlement actually and reasonably incurred by such person in connection with any threatened, pending, or completed action, suit, or proceeding. </w:t>
      </w:r>
      <w:r w:rsidDel="00000000" w:rsidR="00000000" w:rsidRPr="00000000">
        <w:rPr>
          <w:rFonts w:ascii="Google Sans Text" w:cs="Google Sans Text" w:eastAsia="Google Sans Text" w:hAnsi="Google Sans Text"/>
          <w:color w:val="575b5f"/>
          <w:sz w:val="24"/>
          <w:szCs w:val="24"/>
          <w:vertAlign w:val="superscript"/>
          <w:rtl w:val="0"/>
        </w:rPr>
        <w:t xml:space="preserve">27</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VII: DISSOLUTION</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7.1 </w:t>
      </w:r>
      <w:r w:rsidDel="00000000" w:rsidR="00000000" w:rsidRPr="00000000">
        <w:rPr>
          <w:rFonts w:ascii="Google Sans Text" w:cs="Google Sans Text" w:eastAsia="Google Sans Text" w:hAnsi="Google Sans Text"/>
          <w:b w:val="1"/>
          <w:bCs w:val="1"/>
          <w:color w:val="1b1c1d"/>
          <w:rtl w:val="0"/>
        </w:rPr>
        <w:t xml:space="preserve">Dissolution:</w:t>
      </w:r>
      <w:r w:rsidDel="00000000" w:rsidR="00000000" w:rsidRPr="00000000">
        <w:rPr>
          <w:rFonts w:ascii="Google Sans Text" w:cs="Google Sans Text" w:eastAsia="Google Sans Text" w:hAnsi="Google Sans Text"/>
          <w:color w:val="1b1c1d"/>
          <w:rtl w:val="0"/>
        </w:rPr>
        <w:t xml:space="preserve"> Upon the dissolution of the Corporation, the Board shall, after paying or making provision for the payment of all of the liabilities of the Corporation, dispose of all of the assets of the Corporation exclusively for the purposes of the Corporation in such manner, or to such organization or organizations organized and operated exclusively for charitable, educational, religious, or scientific purposes as shall at the time qualify as an exempt organization or organizations under Section 501(c)(3) of the Code. </w:t>
      </w:r>
      <w:r w:rsidDel="00000000" w:rsidR="00000000" w:rsidRPr="00000000">
        <w:rPr>
          <w:rFonts w:ascii="Google Sans Text" w:cs="Google Sans Text" w:eastAsia="Google Sans Text" w:hAnsi="Google Sans Text"/>
          <w:color w:val="575b5f"/>
          <w:sz w:val="24"/>
          <w:szCs w:val="24"/>
          <w:vertAlign w:val="superscript"/>
          <w:rtl w:val="0"/>
        </w:rPr>
        <w:t xml:space="preserve">29</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This dissolution clause is another mandatory provision for 501(c)(3) status. It ensures that the organization's charitable assets will continue to be used for a public benefit even after the organization ceases to exist.</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VIII: AMENDMENTS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8.1 </w:t>
      </w:r>
      <w:r w:rsidDel="00000000" w:rsidR="00000000" w:rsidRPr="00000000">
        <w:rPr>
          <w:rFonts w:ascii="Google Sans Text" w:cs="Google Sans Text" w:eastAsia="Google Sans Text" w:hAnsi="Google Sans Text"/>
          <w:b w:val="1"/>
          <w:bCs w:val="1"/>
          <w:color w:val="1b1c1d"/>
          <w:rtl w:val="0"/>
        </w:rPr>
        <w:t xml:space="preserve">Amendments:</w:t>
      </w:r>
      <w:r w:rsidDel="00000000" w:rsidR="00000000" w:rsidRPr="00000000">
        <w:rPr>
          <w:rFonts w:ascii="Google Sans Text" w:cs="Google Sans Text" w:eastAsia="Google Sans Text" w:hAnsi="Google Sans Text"/>
          <w:color w:val="1b1c1d"/>
          <w:rtl w:val="0"/>
        </w:rPr>
        <w:t xml:space="preserve"> These Bylaws may be altered, amended, or repealed and new Bylaws may be adopted by a majority vote of the directors present at any regular or special meeting, provided that at least [e.g., ten (10) days'] written notice is given of the intention to alter, amend, or repeal or to adopt new Bylaws at such meeting.</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CERTIFICATE OF ADOPTION OF BYLAWS</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do hereby certify that the foregoing Bylaws of [Legal Name of Nonprofit Corporation] were adopted by the Board of Directors on.</w:t>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[Name], Secretary</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CONFLICT OF INTEREST POLICY</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b w:val="1"/>
          <w:bCs w:val="1"/>
          <w:color w:val="1b1c1d"/>
          <w:rtl w:val="0"/>
        </w:rPr>
        <w:t xml:space="preserve">ARTICLE I: PURPOSE</w:t>
      </w:r>
    </w:p>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purpose of this conflict of interest policy is to protect the interests of [Legal Name of Nonprofit Corporation] (the “Corporation”) when it is contemplating entering into a transaction or arrangement that might benefit the private interest of an officer or director of the Corporation or might result in a possible excess benefit transaction. This policy is intended to supplement but not replace any applicable state and federal laws governing conflict of interest applicable to nonprofit and charitable organizations.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b1c1d"/>
        </w:rPr>
      </w:pPr>
      <w:r w:rsidDel="00000000" w:rsidR="00000000" w:rsidRPr="00000000">
        <w:rPr>
          <w:rFonts w:ascii="Google Sans Text" w:cs="Google Sans Text" w:eastAsia="Google Sans Text" w:hAnsi="Google Sans Text"/>
          <w:i w:val="1"/>
          <w:iCs w:val="1"/>
          <w:color w:val="1b1c1d"/>
          <w:rtl w:val="0"/>
        </w:rPr>
        <w:t xml:space="preserve">Annotation: The IRS requires nonprofits to have a conflict of interest policy in place to demonstrate that the organization has procedures to ensure its decisions are made in its own best interest, not for the private benefit of its insiders.</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 DEFINITIONS</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2.1 </w:t>
      </w:r>
      <w:r w:rsidDel="00000000" w:rsidR="00000000" w:rsidRPr="00000000">
        <w:rPr>
          <w:rFonts w:ascii="Google Sans Text" w:cs="Google Sans Text" w:eastAsia="Google Sans Text" w:hAnsi="Google Sans Text"/>
          <w:b w:val="1"/>
          <w:bCs w:val="1"/>
          <w:color w:val="1b1c1d"/>
          <w:rtl w:val="0"/>
        </w:rPr>
        <w:t xml:space="preserve">Interested Person:</w:t>
      </w:r>
      <w:r w:rsidDel="00000000" w:rsidR="00000000" w:rsidRPr="00000000">
        <w:rPr>
          <w:rFonts w:ascii="Google Sans Text" w:cs="Google Sans Text" w:eastAsia="Google Sans Text" w:hAnsi="Google Sans Text"/>
          <w:color w:val="1b1c1d"/>
          <w:rtl w:val="0"/>
        </w:rPr>
        <w:t xml:space="preserve"> Any director, principal officer, or member of a committee with powers delegated by the Board of Directors, who has a direct or indirect financial interest, as defined below, is an interested person.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2.2 Financial Interest: A person has a financial interest if the person has, directly or indirectly, through business, investment, or family:</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 ownership or investment interest in any entity with which the Corporation has a transaction or arrangement;</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A compensation arrangement with the Corporation or with any entity or individual with which the Corporation has a transaction or arrangement; or</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 potential ownership or investment interest in, or compensation arrangement with, any entity or individual with which the Corporation is negotiating a transaction or arrangement. 32</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Annotation: A conflict of interest exists when the interests of an "Interested Person" may be seen as competing with the interests of the Corporation. This can be a financial interest or a non-financial one.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III: PROCEDURES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3.1 </w:t>
      </w:r>
      <w:r w:rsidDel="00000000" w:rsidR="00000000" w:rsidRPr="00000000">
        <w:rPr>
          <w:rFonts w:ascii="Google Sans Text" w:cs="Google Sans Text" w:eastAsia="Google Sans Text" w:hAnsi="Google Sans Text"/>
          <w:b w:val="1"/>
          <w:bCs w:val="1"/>
          <w:color w:val="1b1c1d"/>
          <w:rtl w:val="0"/>
        </w:rPr>
        <w:t xml:space="preserve">Duty to Disclose:</w:t>
      </w:r>
      <w:r w:rsidDel="00000000" w:rsidR="00000000" w:rsidRPr="00000000">
        <w:rPr>
          <w:rFonts w:ascii="Google Sans Text" w:cs="Google Sans Text" w:eastAsia="Google Sans Text" w:hAnsi="Google Sans Text"/>
          <w:color w:val="1b1c1d"/>
          <w:rtl w:val="0"/>
        </w:rPr>
        <w:t xml:space="preserve"> In connection with any actual or possible conflict of interest, an interested person must disclose the existence of the financial interest and be given the opportunity to disclose all material facts to the directors considering the proposed transaction or arrangement. This disclosure must be made as soon as the potential conflict is known.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3.2 </w:t>
      </w:r>
      <w:r w:rsidDel="00000000" w:rsidR="00000000" w:rsidRPr="00000000">
        <w:rPr>
          <w:rFonts w:ascii="Google Sans Text" w:cs="Google Sans Text" w:eastAsia="Google Sans Text" w:hAnsi="Google Sans Text"/>
          <w:b w:val="1"/>
          <w:bCs w:val="1"/>
          <w:color w:val="1b1c1d"/>
          <w:rtl w:val="0"/>
        </w:rPr>
        <w:t xml:space="preserve">Determining Whether a Conflict of Interest Exists:</w:t>
      </w:r>
      <w:r w:rsidDel="00000000" w:rsidR="00000000" w:rsidRPr="00000000">
        <w:rPr>
          <w:rFonts w:ascii="Google Sans Text" w:cs="Google Sans Text" w:eastAsia="Google Sans Text" w:hAnsi="Google Sans Text"/>
          <w:color w:val="1b1c1d"/>
          <w:rtl w:val="0"/>
        </w:rPr>
        <w:t xml:space="preserve"> After disclosure of the financial interest and all material facts, and after any discussion with the interested person, he/she shall leave the Board meeting while the determination of a conflict of interest is discussed and voted upon. The remaining Board members shall decide if a conflict of interest exists.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3.3 Procedures for Addressing the Conflict of Interest:</w:t>
      </w:r>
    </w:p>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An interested person may make a presentation at the Board meeting, but after the presentation, he/she shall leave the meeting during the discussion of, and the vote on, the transaction or arrangement involving the possible conflict of interest. 32</w:t>
      </w:r>
    </w:p>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chairperson of the Board shall, if appropriate, appoint a disinterested person or committee to investigate alternatives to the proposed transaction or arrangement.</w:t>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After exercising due diligence, the Board shall determine whether the Corporation can obtain with reasonable efforts a more advantageous transaction or arrangement from a person or entity that would not give rise to a conflict of interest.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If a more advantageous transaction or arrangement is not reasonably possible under circumstances not producing a conflict of interest, the Board shall determine by a majority vote of the disinterested directors whether the transaction or arrangement is in the Corporation’s best interest, for its own benefit, and whether it is fair and reasonable. In conformity with the above determination, it shall make its decision as to whether to enter into the transaction or arrangement. 32</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Annotation: This procedure aligns with Washington's "safe harbor" statute (RCW 24.03A.615), which protects a transaction from being voided if the material facts are disclosed and the transaction is approved in good faith by a majority of disinterested directors. </w:t>
      </w:r>
      <w:r w:rsidDel="00000000" w:rsidR="00000000" w:rsidRPr="00000000">
        <w:rPr>
          <w:rFonts w:ascii="Google Sans Text" w:cs="Google Sans Text" w:eastAsia="Google Sans Text" w:hAnsi="Google Sans Text"/>
          <w:color w:val="575b5f"/>
          <w:sz w:val="24"/>
          <w:szCs w:val="24"/>
          <w:vertAlign w:val="superscript"/>
          <w:rtl w:val="0"/>
        </w:rPr>
        <w:t xml:space="preserve">33</w:t>
      </w:r>
      <w:r w:rsidDel="00000000" w:rsidR="00000000" w:rsidRPr="00000000">
        <w:rPr>
          <w:rFonts w:ascii="Google Sans Text" w:cs="Google Sans Text" w:eastAsia="Google Sans Text" w:hAnsi="Google Sans Text"/>
          <w:color w:val="1b1c1d"/>
          <w:rtl w:val="0"/>
        </w:rPr>
        <w:t xml:space="preserve"> The interested director cannot be counted for purposes of determining a quorum or a majority vote. </w:t>
      </w:r>
      <w:r w:rsidDel="00000000" w:rsidR="00000000" w:rsidRPr="00000000">
        <w:rPr>
          <w:rFonts w:ascii="Google Sans Text" w:cs="Google Sans Text" w:eastAsia="Google Sans Text" w:hAnsi="Google Sans Text"/>
          <w:color w:val="575b5f"/>
          <w:sz w:val="24"/>
          <w:szCs w:val="24"/>
          <w:vertAlign w:val="superscript"/>
          <w:rtl w:val="0"/>
        </w:rPr>
        <w:t xml:space="preserve">32</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IV: RECORDS OF PROCEEDINGS</w:t>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minutes of the Board meeting shall contain:</w:t>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The names of the persons who disclosed or otherwise were found to have a financial interest in connection with an actual or possible conflict of interest, the nature of the financial interest, any action taken to determine whether a conflict of interest was present, and the Board’s decision as to whether a conflict of interest in fact existed.</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The names of the persons who were present for discussions and votes relating to the transaction or arrangement, the content of the discussion, including any alternatives to the proposed transaction or arrangement, and a record of any votes taken in connection with the proceedings. 32</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ARTICLE V: ANNUAL STATEMENTS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Each director, principal officer, and member of a committee with Board-delegated powers shall annually sign a statement which affirms such person:</w:t>
      </w:r>
    </w:p>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Has received a copy of the conflict of interest policy;</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 Has read and understands the policy;</w:t>
      </w:r>
    </w:p>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 Has agreed to comply with the policy; and</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 Understands the Corporation is charitable and in order to maintain its federal tax exemption it must engage primarily in activities which accomplish one or more of its tax-exempt purposes. 32</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CERTIFICATE OF ADOPTION OF CONFLICT OF INTEREST POLICY</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 do hereby certify that the foregoing Conflict of Interest Policy was adopted by the Board of Directors of [Legal Name of Nonprofit Corporation] on.</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color w:val="1b1c1d"/>
          <w:rtl w:val="0"/>
        </w:rPr>
        <w:t xml:space="preserve">[Name], Secretary</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2.2: The Definitive Guide to Filing for 501(c)(3) Status with Form 1023-EZ</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section provides a detailed, step-by-step guide for organizations that are eligible to use the streamlined IRS Form 1023-EZ to apply for 501(c)(3) tax-exempt status. The process is entirely electronic and requires careful attention to eligibility and attestations.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1: The Critical Eligibility Analysis (Form 1023-EZ Eligibility Worksheet)</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Before you can even consider filing Form 1023-EZ, you </w:t>
      </w:r>
      <w:r w:rsidDel="00000000" w:rsidR="00000000" w:rsidRPr="00000000">
        <w:rPr>
          <w:rFonts w:ascii="Google Sans Text" w:cs="Google Sans Text" w:eastAsia="Google Sans Text" w:hAnsi="Google Sans Text"/>
          <w:b w:val="1"/>
          <w:bCs w:val="1"/>
          <w:color w:val="1b1c1d"/>
          <w:rtl w:val="0"/>
        </w:rPr>
        <w:t xml:space="preserve">must</w:t>
      </w:r>
      <w:r w:rsidDel="00000000" w:rsidR="00000000" w:rsidRPr="00000000">
        <w:rPr>
          <w:rFonts w:ascii="Google Sans Text" w:cs="Google Sans Text" w:eastAsia="Google Sans Text" w:hAnsi="Google Sans Text"/>
          <w:color w:val="1b1c1d"/>
          <w:rtl w:val="0"/>
        </w:rPr>
        <w:t xml:space="preserve"> complete the Form 1023-EZ Eligibility Worksheet, which is found in the official IRS instructions for the form.</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This is not an optional step. The worksheet consists of 34 questions, and if you answer "Yes" to</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b w:val="1"/>
          <w:bCs w:val="1"/>
          <w:color w:val="1b1c1d"/>
          <w:rtl w:val="0"/>
        </w:rPr>
        <w:t xml:space="preserve">any</w:t>
      </w:r>
      <w:r w:rsidDel="00000000" w:rsidR="00000000" w:rsidRPr="00000000">
        <w:rPr>
          <w:rFonts w:ascii="Google Sans Text" w:cs="Google Sans Text" w:eastAsia="Google Sans Text" w:hAnsi="Google Sans Text"/>
          <w:color w:val="1b1c1d"/>
          <w:rtl w:val="0"/>
        </w:rPr>
        <w:t xml:space="preserve"> of them, your organization is not eligible to use the streamlined form and must file the full Form 1023.</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worksheet is designed to screen out organizations with more complex financial structures, specific organizational types, or certain activities that require the more detailed review associated with the long-form application. Key decision points and disqualifying factors include:</w:t>
      </w:r>
    </w:p>
    <w:p w:rsidR="00000000" w:rsidDel="00000000" w:rsidP="00000000" w:rsidRDefault="00000000" w:rsidRPr="00000000" w14:paraId="0000016A">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Financial Thresholds:</w:t>
      </w:r>
      <w:r w:rsidDel="00000000" w:rsidR="00000000" w:rsidRPr="00000000">
        <w:rPr>
          <w:rFonts w:ascii="Google Sans Text" w:cs="Google Sans Text" w:eastAsia="Google Sans Text" w:hAnsi="Google Sans Text"/>
          <w:color w:val="1b1c1d"/>
          <w:rtl w:val="0"/>
        </w:rPr>
        <w:t xml:space="preserve"> Your organization is ineligible if it meets either of these financial conditions:</w:t>
      </w:r>
    </w:p>
    <w:p w:rsidR="00000000" w:rsidDel="00000000" w:rsidP="00000000" w:rsidRDefault="00000000" w:rsidRPr="00000000" w14:paraId="0000016B">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projected annual gross receipts will exceed $50,000 in the current year or in either of the next two years.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6C">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Its total assets have a fair market value in excess of $250,000.</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6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Organizational Structure:</w:t>
      </w:r>
      <w:r w:rsidDel="00000000" w:rsidR="00000000" w:rsidRPr="00000000">
        <w:rPr>
          <w:rFonts w:ascii="Google Sans Text" w:cs="Google Sans Text" w:eastAsia="Google Sans Text" w:hAnsi="Google Sans Text"/>
          <w:color w:val="1b1c1d"/>
          <w:rtl w:val="0"/>
        </w:rPr>
        <w:t xml:space="preserve"> You are ineligible if your organization is:</w:t>
      </w:r>
    </w:p>
    <w:p w:rsidR="00000000" w:rsidDel="00000000" w:rsidP="00000000" w:rsidRDefault="00000000" w:rsidRPr="00000000" w14:paraId="0000016E">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Organized as a Limited Liability Company (LLC).</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6F">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A successor to a for-profit entity.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0">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Formed under the laws of a foreign country.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Specific Excluded Organization Types:</w:t>
      </w:r>
      <w:r w:rsidDel="00000000" w:rsidR="00000000" w:rsidRPr="00000000">
        <w:rPr>
          <w:rFonts w:ascii="Google Sans Text" w:cs="Google Sans Text" w:eastAsia="Google Sans Text" w:hAnsi="Google Sans Text"/>
          <w:color w:val="1b1c1d"/>
          <w:rtl w:val="0"/>
        </w:rPr>
        <w:t xml:space="preserve"> The EZ form cannot be used by certain types of organizations, including:</w:t>
      </w:r>
    </w:p>
    <w:p w:rsidR="00000000" w:rsidDel="00000000" w:rsidP="00000000" w:rsidRDefault="00000000" w:rsidRPr="00000000" w14:paraId="00000172">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Churches or conventions of churches.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73">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Schools, colleges, or universities.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74">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Hospitals or medical research organizations.</w:t>
      </w:r>
      <w:r w:rsidDel="00000000" w:rsidR="00000000" w:rsidRPr="00000000">
        <w:rPr>
          <w:rFonts w:ascii="Google Sans Text" w:cs="Google Sans Text" w:eastAsia="Google Sans Text" w:hAnsi="Google Sans Text"/>
          <w:color w:val="575b5f"/>
          <w:sz w:val="24"/>
          <w:szCs w:val="24"/>
          <w:vertAlign w:val="superscript"/>
          <w:rtl w:val="0"/>
        </w:rPr>
        <w:t xml:space="preserve">57</w:t>
      </w:r>
    </w:p>
    <w:p w:rsidR="00000000" w:rsidDel="00000000" w:rsidP="00000000" w:rsidRDefault="00000000" w:rsidRPr="00000000" w14:paraId="00000175">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Supporting Organizations (as defined in section 509(a)(3)).</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6">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Other Disqualifying Activities:</w:t>
      </w:r>
      <w:r w:rsidDel="00000000" w:rsidR="00000000" w:rsidRPr="00000000">
        <w:rPr>
          <w:rFonts w:ascii="Google Sans Text" w:cs="Google Sans Text" w:eastAsia="Google Sans Text" w:hAnsi="Google Sans Text"/>
          <w:color w:val="1b1c1d"/>
          <w:rtl w:val="0"/>
        </w:rPr>
        <w:t xml:space="preserve"> You are also ineligible if your organization intends to:</w:t>
      </w:r>
    </w:p>
    <w:p w:rsidR="00000000" w:rsidDel="00000000" w:rsidP="00000000" w:rsidRDefault="00000000" w:rsidRPr="00000000" w14:paraId="00000177">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Maintain one or more donor-advised funds.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Engage in activities as an Accountable Care Organization (ACO).</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9">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Has had its tax-exempt status previously revoked (for reasons other than failure to file Form 990 for three consecutive years).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7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2: Pre-Filing Preparation</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Once you have completed the eligibility worksheet and confirmed you can file Form 1023-EZ, you must gather several key pieces of information before starting the online application.</w:t>
      </w:r>
    </w:p>
    <w:p w:rsidR="00000000" w:rsidDel="00000000" w:rsidP="00000000" w:rsidRDefault="00000000" w:rsidRPr="00000000" w14:paraId="0000017E">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Obtain an Employer Identification Number (EIN):</w:t>
      </w:r>
      <w:r w:rsidDel="00000000" w:rsidR="00000000" w:rsidRPr="00000000">
        <w:rPr>
          <w:rFonts w:ascii="Google Sans Text" w:cs="Google Sans Text" w:eastAsia="Google Sans Text" w:hAnsi="Google Sans Text"/>
          <w:color w:val="1b1c1d"/>
          <w:rtl w:val="0"/>
        </w:rPr>
        <w:t xml:space="preserve"> Your nonprofit must have its own EIN before you can submit the application. This is a mandatory requirement, even if you do not plan to have employees. You can apply for an EIN online at the IRS website.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7F">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Create a Pay.gov Account:</w:t>
      </w:r>
      <w:r w:rsidDel="00000000" w:rsidR="00000000" w:rsidRPr="00000000">
        <w:rPr>
          <w:rFonts w:ascii="Google Sans Text" w:cs="Google Sans Text" w:eastAsia="Google Sans Text" w:hAnsi="Google Sans Text"/>
          <w:color w:val="1b1c1d"/>
          <w:rtl w:val="0"/>
        </w:rPr>
        <w:t xml:space="preserve"> All 1023-series forms must be filed electronically through the federal Pay.gov portal. You will need to register for an account before you can begin the application.</w:t>
      </w:r>
      <w:r w:rsidDel="00000000" w:rsidR="00000000" w:rsidRPr="00000000">
        <w:rPr>
          <w:rFonts w:ascii="Google Sans Text" w:cs="Google Sans Text" w:eastAsia="Google Sans Text" w:hAnsi="Google Sans Text"/>
          <w:color w:val="575b5f"/>
          <w:sz w:val="24"/>
          <w:szCs w:val="24"/>
          <w:vertAlign w:val="superscript"/>
          <w:rtl w:val="0"/>
        </w:rPr>
        <w:t xml:space="preserve">61</w:t>
      </w:r>
    </w:p>
    <w:p w:rsidR="00000000" w:rsidDel="00000000" w:rsidP="00000000" w:rsidRDefault="00000000" w:rsidRPr="00000000" w14:paraId="00000180">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Gather Key Information:</w:t>
      </w:r>
      <w:r w:rsidDel="00000000" w:rsidR="00000000" w:rsidRPr="00000000">
        <w:rPr>
          <w:rFonts w:ascii="Google Sans Text" w:cs="Google Sans Text" w:eastAsia="Google Sans Text" w:hAnsi="Google Sans Text"/>
          <w:color w:val="1b1c1d"/>
          <w:rtl w:val="0"/>
        </w:rPr>
        <w:t xml:space="preserve"> Have the following information ready:</w:t>
      </w:r>
    </w:p>
    <w:p w:rsidR="00000000" w:rsidDel="00000000" w:rsidP="00000000" w:rsidRDefault="00000000" w:rsidRPr="00000000" w14:paraId="00000181">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organization's full legal name, mailing address, and website (if any).</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Your organizing documents (e.g., Articles of Incorporation) to confirm the exact date of formation and the state of formation.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3">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month your fiscal tax year ends.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full names, titles, and mailing addresses for all officers, directors, and trustees.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5">
      <w:pPr>
        <w:numPr>
          <w:ilvl w:val="1"/>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National Taxonomy of Exempt Entities (NTEE) Code that best describes your organization's activities. A list of these codes is available in the IRS instructions for Form 1023-EZ.</w:t>
      </w:r>
      <w:r w:rsidDel="00000000" w:rsidR="00000000" w:rsidRPr="00000000">
        <w:rPr>
          <w:rFonts w:ascii="Google Sans Text" w:cs="Google Sans Text" w:eastAsia="Google Sans Text" w:hAnsi="Google Sans Text"/>
          <w:color w:val="575b5f"/>
          <w:sz w:val="24"/>
          <w:szCs w:val="24"/>
          <w:vertAlign w:val="superscript"/>
          <w:rtl w:val="0"/>
        </w:rPr>
        <w:t xml:space="preserve">59</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8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3: Completing Form 1023-EZ on Pay.gov: A Part-by-Part Guide</w:t>
      </w:r>
    </w:p>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After logging into Pay.gov, search for "Form 1023-EZ" to begin.</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form is structured as a series of questions and attestations.</w:t>
      </w:r>
    </w:p>
    <w:p w:rsidR="00000000" w:rsidDel="00000000" w:rsidP="00000000" w:rsidRDefault="00000000" w:rsidRPr="00000000" w14:paraId="000001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Initial Attestation:</w:t>
      </w:r>
      <w:r w:rsidDel="00000000" w:rsidR="00000000" w:rsidRPr="00000000">
        <w:rPr>
          <w:rFonts w:ascii="Google Sans Text" w:cs="Google Sans Text" w:eastAsia="Google Sans Text" w:hAnsi="Google Sans Text"/>
          <w:color w:val="1b1c1d"/>
          <w:rtl w:val="0"/>
        </w:rPr>
        <w:t xml:space="preserve"> The very first step on the form is to check a box attesting that you have completed the Eligibility Worksheet and are eligible to file Form 1023-EZ.</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 – Identification of Applicant:</w:t>
      </w:r>
      <w:r w:rsidDel="00000000" w:rsidR="00000000" w:rsidRPr="00000000">
        <w:rPr>
          <w:rFonts w:ascii="Google Sans Text" w:cs="Google Sans Text" w:eastAsia="Google Sans Text" w:hAnsi="Google Sans Text"/>
          <w:color w:val="1b1c1d"/>
          <w:rtl w:val="0"/>
        </w:rPr>
        <w:t xml:space="preserve"> This section collects basic information about your organization. You will enter the name, address, EIN, contact person, and the list of your officers, directors, and trustees that you gathered during preparation.</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C">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II – Organizational Structure:</w:t>
      </w:r>
      <w:r w:rsidDel="00000000" w:rsidR="00000000" w:rsidRPr="00000000">
        <w:rPr>
          <w:rFonts w:ascii="Google Sans Text" w:cs="Google Sans Text" w:eastAsia="Google Sans Text" w:hAnsi="Google Sans Text"/>
          <w:color w:val="1b1c1d"/>
          <w:rtl w:val="0"/>
        </w:rPr>
        <w:t xml:space="preserve"> This section requires you to attest that your organizing document (e.g., Articles of Incorporation) contains the specific clauses required by the IRS for 501(c)(3) status. You are not required to upload the document, but you are legally attesting that it includes:</w:t>
      </w:r>
    </w:p>
    <w:p w:rsidR="00000000" w:rsidDel="00000000" w:rsidP="00000000" w:rsidRDefault="00000000" w:rsidRPr="00000000" w14:paraId="0000018D">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Purpose Clause:</w:t>
      </w:r>
      <w:r w:rsidDel="00000000" w:rsidR="00000000" w:rsidRPr="00000000">
        <w:rPr>
          <w:rFonts w:ascii="Google Sans Text" w:cs="Google Sans Text" w:eastAsia="Google Sans Text" w:hAnsi="Google Sans Text"/>
          <w:color w:val="1b1c1d"/>
          <w:rtl w:val="0"/>
        </w:rPr>
        <w:t xml:space="preserve"> Language limiting your organization's purposes to one or more exempt purposes (charitable, educational, etc.).</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E">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Dissolution Clause:</w:t>
      </w:r>
      <w:r w:rsidDel="00000000" w:rsidR="00000000" w:rsidRPr="00000000">
        <w:rPr>
          <w:rFonts w:ascii="Google Sans Text" w:cs="Google Sans Text" w:eastAsia="Google Sans Text" w:hAnsi="Google Sans Text"/>
          <w:color w:val="1b1c1d"/>
          <w:rtl w:val="0"/>
        </w:rPr>
        <w:t xml:space="preserve"> Language ensuring that upon dissolution, any remaining assets will be distributed to another 501(c)(3) organization or for a public purpose.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8F">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Prohibition on Private Inurement:</w:t>
      </w:r>
      <w:r w:rsidDel="00000000" w:rsidR="00000000" w:rsidRPr="00000000">
        <w:rPr>
          <w:rFonts w:ascii="Google Sans Text" w:cs="Google Sans Text" w:eastAsia="Google Sans Text" w:hAnsi="Google Sans Text"/>
          <w:color w:val="1b1c1d"/>
          <w:rtl w:val="0"/>
        </w:rPr>
        <w:t xml:space="preserve"> Language preventing the organization's earnings from benefiting private individuals or insiders.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III – Your Specific Activities:</w:t>
      </w:r>
      <w:r w:rsidDel="00000000" w:rsidR="00000000" w:rsidRPr="00000000">
        <w:rPr>
          <w:rFonts w:ascii="Google Sans Text" w:cs="Google Sans Text" w:eastAsia="Google Sans Text" w:hAnsi="Google Sans Text"/>
          <w:color w:val="1b1c1d"/>
          <w:rtl w:val="0"/>
        </w:rPr>
        <w:t xml:space="preserve"> Here you will describe your nonprofit's work.</w:t>
      </w:r>
    </w:p>
    <w:p w:rsidR="00000000" w:rsidDel="00000000" w:rsidP="00000000" w:rsidRDefault="00000000" w:rsidRPr="00000000" w14:paraId="00000191">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must provide a brief description (250 characters maximum) of your mission or most significant activities.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2">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will enter the three-character NTEE code that best describes your activities.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3">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You will answer a series of "Yes/No" questions about specific activities, such as attempting to influence legislation, paying compensation to officers, or conducting activities outside the U.S.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IV – Foundation Classification:</w:t>
      </w:r>
      <w:r w:rsidDel="00000000" w:rsidR="00000000" w:rsidRPr="00000000">
        <w:rPr>
          <w:rFonts w:ascii="Google Sans Text" w:cs="Google Sans Text" w:eastAsia="Google Sans Text" w:hAnsi="Google Sans Text"/>
          <w:color w:val="1b1c1d"/>
          <w:rtl w:val="0"/>
        </w:rPr>
        <w:t xml:space="preserve"> This is a critical decision point. You must select whether your organization is a </w:t>
      </w:r>
      <w:r w:rsidDel="00000000" w:rsidR="00000000" w:rsidRPr="00000000">
        <w:rPr>
          <w:rFonts w:ascii="Google Sans Text" w:cs="Google Sans Text" w:eastAsia="Google Sans Text" w:hAnsi="Google Sans Text"/>
          <w:b w:val="1"/>
          <w:bCs w:val="1"/>
          <w:color w:val="1b1c1d"/>
          <w:rtl w:val="0"/>
        </w:rPr>
        <w:t xml:space="preserve">public charity</w:t>
      </w:r>
      <w:r w:rsidDel="00000000" w:rsidR="00000000" w:rsidRPr="00000000">
        <w:rPr>
          <w:rFonts w:ascii="Google Sans Text" w:cs="Google Sans Text" w:eastAsia="Google Sans Text" w:hAnsi="Google Sans Text"/>
          <w:color w:val="1b1c1d"/>
          <w:rtl w:val="0"/>
        </w:rPr>
        <w:t xml:space="preserve"> or a </w:t>
      </w:r>
      <w:r w:rsidDel="00000000" w:rsidR="00000000" w:rsidRPr="00000000">
        <w:rPr>
          <w:rFonts w:ascii="Google Sans Text" w:cs="Google Sans Text" w:eastAsia="Google Sans Text" w:hAnsi="Google Sans Text"/>
          <w:b w:val="1"/>
          <w:bCs w:val="1"/>
          <w:color w:val="1b1c1d"/>
          <w:rtl w:val="0"/>
        </w:rPr>
        <w:t xml:space="preserve">private foundation</w:t>
      </w:r>
      <w:r w:rsidDel="00000000" w:rsidR="00000000" w:rsidRPr="00000000">
        <w:rPr>
          <w:rFonts w:ascii="Google Sans Text" w:cs="Google Sans Text" w:eastAsia="Google Sans Text" w:hAnsi="Google Sans Text"/>
          <w:color w:val="1b1c1d"/>
          <w:rtl w:val="0"/>
        </w:rPr>
        <w:t xml:space="preserve">. Most new, small nonprofits will seek to be classified as a public charity. To do so, you must attest that you reasonably expect to meet the public support test under either section 509(a)(1) or 509(a)(2).</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The IRS instructions provide worksheets to help you determine if you meet these financial tests, which generally require that a significant portion of your revenue comes from the general public, government grants, or other public charities, rather than from a small number of private sources.</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V – Reinstatement:</w:t>
      </w:r>
      <w:r w:rsidDel="00000000" w:rsidR="00000000" w:rsidRPr="00000000">
        <w:rPr>
          <w:rFonts w:ascii="Google Sans Text" w:cs="Google Sans Text" w:eastAsia="Google Sans Text" w:hAnsi="Google Sans Text"/>
          <w:color w:val="1b1c1d"/>
          <w:rtl w:val="0"/>
        </w:rPr>
        <w:t xml:space="preserve"> This section is only completed by organizations whose tax-exempt status was automatically revoked for failing to file annual returns and who are now seeking reinstatement.</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6">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Part VI – Signature:</w:t>
      </w:r>
      <w:r w:rsidDel="00000000" w:rsidR="00000000" w:rsidRPr="00000000">
        <w:rPr>
          <w:rFonts w:ascii="Google Sans Text" w:cs="Google Sans Text" w:eastAsia="Google Sans Text" w:hAnsi="Google Sans Text"/>
          <w:color w:val="1b1c1d"/>
          <w:rtl w:val="0"/>
        </w:rPr>
        <w:t xml:space="preserve"> An authorized officer, director, or trustee listed in Part I must electronically sign the application by typing their name and title and checking a box attesting, under penalties of perjury, that the information is true, correct, and complete.</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Step 4: Submission, Fees, and Post-Filing Expectations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9A">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Submission and Fee:</w:t>
      </w:r>
      <w:r w:rsidDel="00000000" w:rsidR="00000000" w:rsidRPr="00000000">
        <w:rPr>
          <w:rFonts w:ascii="Google Sans Text" w:cs="Google Sans Text" w:eastAsia="Google Sans Text" w:hAnsi="Google Sans Text"/>
          <w:color w:val="1b1c1d"/>
          <w:rtl w:val="0"/>
        </w:rPr>
        <w:t xml:space="preserve"> Once the form is complete, you will submit it electronically through Pay.gov. You must pay the non-refundable user fee, which is currently $275, by credit/debit card or direct bank account debit to complete the filing.</w:t>
      </w:r>
      <w:r w:rsidDel="00000000" w:rsidR="00000000" w:rsidRPr="00000000">
        <w:rPr>
          <w:rFonts w:ascii="Google Sans Text" w:cs="Google Sans Text" w:eastAsia="Google Sans Text" w:hAnsi="Google Sans Text"/>
          <w:color w:val="575b5f"/>
          <w:sz w:val="24"/>
          <w:szCs w:val="24"/>
          <w:vertAlign w:val="superscript"/>
          <w:rtl w:val="0"/>
        </w:rPr>
        <w:t xml:space="preserve">55</w:t>
      </w:r>
    </w:p>
    <w:p w:rsidR="00000000" w:rsidDel="00000000" w:rsidP="00000000" w:rsidRDefault="00000000" w:rsidRPr="00000000" w14:paraId="0000019B">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Processing Time:</w:t>
      </w:r>
      <w:r w:rsidDel="00000000" w:rsidR="00000000" w:rsidRPr="00000000">
        <w:rPr>
          <w:rFonts w:ascii="Google Sans Text" w:cs="Google Sans Text" w:eastAsia="Google Sans Text" w:hAnsi="Google Sans Text"/>
          <w:color w:val="1b1c1d"/>
          <w:rtl w:val="0"/>
        </w:rPr>
        <w:t xml:space="preserve"> The processing time for Form 1023-EZ is significantly faster than for the long form, typically ranging from a few weeks to three months.</w:t>
      </w:r>
      <w:r w:rsidDel="00000000" w:rsidR="00000000" w:rsidRPr="00000000">
        <w:rPr>
          <w:rFonts w:ascii="Google Sans Text" w:cs="Google Sans Text" w:eastAsia="Google Sans Text" w:hAnsi="Google Sans Text"/>
          <w:color w:val="575b5f"/>
          <w:sz w:val="24"/>
          <w:szCs w:val="24"/>
          <w:vertAlign w:val="superscript"/>
          <w:rtl w:val="0"/>
        </w:rPr>
        <w:t xml:space="preserve">25</w:t>
      </w:r>
    </w:p>
    <w:p w:rsidR="00000000" w:rsidDel="00000000" w:rsidP="00000000" w:rsidRDefault="00000000" w:rsidRPr="00000000" w14:paraId="0000019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IRS Determination Letter:</w:t>
      </w:r>
      <w:r w:rsidDel="00000000" w:rsidR="00000000" w:rsidRPr="00000000">
        <w:rPr>
          <w:rFonts w:ascii="Google Sans Text" w:cs="Google Sans Text" w:eastAsia="Google Sans Text" w:hAnsi="Google Sans Text"/>
          <w:color w:val="1b1c1d"/>
          <w:rtl w:val="0"/>
        </w:rPr>
        <w:t xml:space="preserve"> If your application is approved, the IRS will mail you a formal determination letter officially recognizing your 501(c)(3) status. This is a permanent and essential record for your organization.</w:t>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The 27-Month Rule:</w:t>
      </w:r>
      <w:r w:rsidDel="00000000" w:rsidR="00000000" w:rsidRPr="00000000">
        <w:rPr>
          <w:rFonts w:ascii="Google Sans Text" w:cs="Google Sans Text" w:eastAsia="Google Sans Text" w:hAnsi="Google Sans Text"/>
          <w:color w:val="1b1c1d"/>
          <w:rtl w:val="0"/>
        </w:rPr>
        <w:t xml:space="preserve"> To ensure your tax-exempt status is effective retroactive to your date of formation, you must file Form 1023-EZ within 27 months of that date.</w:t>
      </w:r>
      <w:r w:rsidDel="00000000" w:rsidR="00000000" w:rsidRPr="00000000">
        <w:rPr>
          <w:rFonts w:ascii="Google Sans Text" w:cs="Google Sans Text" w:eastAsia="Google Sans Text" w:hAnsi="Google Sans Text"/>
          <w:color w:val="575b5f"/>
          <w:sz w:val="24"/>
          <w:szCs w:val="24"/>
          <w:vertAlign w:val="superscript"/>
          <w:rtl w:val="0"/>
        </w:rPr>
        <w:t xml:space="preserve">52</w:t>
      </w:r>
      <w:r w:rsidDel="00000000" w:rsidR="00000000" w:rsidRPr="00000000">
        <w:rPr>
          <w:rFonts w:ascii="Google Sans Text" w:cs="Google Sans Text" w:eastAsia="Google Sans Text" w:hAnsi="Google Sans Text"/>
          <w:color w:val="1b1c1d"/>
          <w:rtl w:val="0"/>
        </w:rPr>
        <w:t xml:space="preserve"> If you file after this deadline, your exempt status will only be effective from the date you submitted the application. Critically, if you miss the 27-month deadline and wish to argue for an earlier effective date, you cannot use Form 1023-EZ; you must file the full Form 1023 and provide a reasonable cause for the late filing.</w:t>
      </w:r>
      <w:r w:rsidDel="00000000" w:rsidR="00000000" w:rsidRPr="00000000">
        <w:rPr>
          <w:rFonts w:ascii="Google Sans Text" w:cs="Google Sans Text" w:eastAsia="Google Sans Text" w:hAnsi="Google Sans Text"/>
          <w:color w:val="575b5f"/>
          <w:sz w:val="24"/>
          <w:szCs w:val="24"/>
          <w:vertAlign w:val="superscript"/>
          <w:rtl w:val="0"/>
        </w:rPr>
        <w:t xml:space="preserve">52</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9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Part III: Ongoing Compliance and Reporting Obligations</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Formation is only the first step. Both the LLC and the NPO must meet recurring state and federal filing requirements to remain in good standing and maintain their legal status.</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3.1: Washington State Annual Reporting Requirements</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for-profit and nonprofit corporations in Washington must file an annual report with the Secretary of State to keep their information current and remain in active status.</w:t>
      </w:r>
    </w:p>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A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Filing Timelines and Fees</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A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the LLC:</w:t>
      </w:r>
    </w:p>
    <w:p w:rsidR="00000000" w:rsidDel="00000000" w:rsidP="00000000" w:rsidRDefault="00000000" w:rsidRPr="00000000" w14:paraId="000001AA">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Initial Report:</w:t>
      </w:r>
      <w:r w:rsidDel="00000000" w:rsidR="00000000" w:rsidRPr="00000000">
        <w:rPr>
          <w:rFonts w:ascii="Google Sans Text" w:cs="Google Sans Text" w:eastAsia="Google Sans Text" w:hAnsi="Google Sans Text"/>
          <w:color w:val="1b1c1d"/>
          <w:rtl w:val="0"/>
        </w:rPr>
        <w:t xml:space="preserve"> A one-time Initial Report must be filed within 120 days of the LLC's formation date. The filing fee is $10.</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AB">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Annual Report:</w:t>
      </w:r>
      <w:r w:rsidDel="00000000" w:rsidR="00000000" w:rsidRPr="00000000">
        <w:rPr>
          <w:rFonts w:ascii="Google Sans Text" w:cs="Google Sans Text" w:eastAsia="Google Sans Text" w:hAnsi="Google Sans Text"/>
          <w:color w:val="1b1c1d"/>
          <w:rtl w:val="0"/>
        </w:rPr>
        <w:t xml:space="preserve"> Subsequently, an Annual Report is due every year by the last day of the LLC's formation anniversary month. The filing fee is $60.</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A $25 late fee is assessed for delinquent filings.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AC">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For the NPO:</w:t>
      </w:r>
    </w:p>
    <w:p w:rsidR="00000000" w:rsidDel="00000000" w:rsidP="00000000" w:rsidRDefault="00000000" w:rsidRPr="00000000" w14:paraId="000001A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Annual Report:</w:t>
      </w:r>
      <w:r w:rsidDel="00000000" w:rsidR="00000000" w:rsidRPr="00000000">
        <w:rPr>
          <w:rFonts w:ascii="Google Sans Text" w:cs="Google Sans Text" w:eastAsia="Google Sans Text" w:hAnsi="Google Sans Text"/>
          <w:color w:val="1b1c1d"/>
          <w:rtl w:val="0"/>
        </w:rPr>
        <w:t xml:space="preserve"> An Annual Report is due every year by the last day of the nonprofit's formation anniversary month.</w:t>
      </w:r>
      <w:r w:rsidDel="00000000" w:rsidR="00000000" w:rsidRPr="00000000">
        <w:rPr>
          <w:rFonts w:ascii="Google Sans Text" w:cs="Google Sans Text" w:eastAsia="Google Sans Text" w:hAnsi="Google Sans Text"/>
          <w:color w:val="575b5f"/>
          <w:sz w:val="24"/>
          <w:szCs w:val="24"/>
          <w:vertAlign w:val="superscript"/>
          <w:rtl w:val="0"/>
        </w:rPr>
        <w:t xml:space="preserve">37</w:t>
      </w:r>
    </w:p>
    <w:p w:rsidR="00000000" w:rsidDel="00000000" w:rsidP="00000000" w:rsidRDefault="00000000" w:rsidRPr="00000000" w14:paraId="000001AE">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Tiered Fee:</w:t>
      </w:r>
      <w:r w:rsidDel="00000000" w:rsidR="00000000" w:rsidRPr="00000000">
        <w:rPr>
          <w:rFonts w:ascii="Google Sans Text" w:cs="Google Sans Text" w:eastAsia="Google Sans Text" w:hAnsi="Google Sans Text"/>
          <w:color w:val="1b1c1d"/>
          <w:rtl w:val="0"/>
        </w:rPr>
        <w:t xml:space="preserve"> The fee is based on the organization's gross revenue from the most recent fiscal year: $20 for gross revenue under $500,000, and $60 for gross revenue of $500,000 or more.</w:t>
      </w:r>
      <w:r w:rsidDel="00000000" w:rsidR="00000000" w:rsidRPr="00000000">
        <w:rPr>
          <w:rFonts w:ascii="Google Sans Text" w:cs="Google Sans Text" w:eastAsia="Google Sans Text" w:hAnsi="Google Sans Text"/>
          <w:color w:val="575b5f"/>
          <w:sz w:val="24"/>
          <w:szCs w:val="24"/>
          <w:vertAlign w:val="superscript"/>
          <w:rtl w:val="0"/>
        </w:rPr>
        <w:t xml:space="preserve">39</w:t>
      </w:r>
      <w:r w:rsidDel="00000000" w:rsidR="00000000" w:rsidRPr="00000000">
        <w:rPr>
          <w:rFonts w:ascii="Google Sans Text" w:cs="Google Sans Text" w:eastAsia="Google Sans Text" w:hAnsi="Google Sans Text"/>
          <w:color w:val="1b1c1d"/>
          <w:rtl w:val="0"/>
        </w:rPr>
        <w:t xml:space="preserve"> A $25 late fee is assessed for delinquent filings.</w:t>
      </w:r>
      <w:r w:rsidDel="00000000" w:rsidR="00000000" w:rsidRPr="00000000">
        <w:rPr>
          <w:rFonts w:ascii="Google Sans Text" w:cs="Google Sans Text" w:eastAsia="Google Sans Text" w:hAnsi="Google Sans Text"/>
          <w:color w:val="575b5f"/>
          <w:sz w:val="24"/>
          <w:szCs w:val="24"/>
          <w:vertAlign w:val="superscript"/>
          <w:rtl w:val="0"/>
        </w:rPr>
        <w:t xml:space="preserve">40</w:t>
      </w:r>
    </w:p>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Online Filing Process via the Corporations &amp; Charities Filing System (CCFS)</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Washington Secretary of State strongly prefers that annual reports be filed online through its Corporations &amp; Charities Filing System (CCFS). Online filings are processed instantly, whereas mail filings can take several weeks.</w:t>
      </w:r>
      <w:r w:rsidDel="00000000" w:rsidR="00000000" w:rsidRPr="00000000">
        <w:rPr>
          <w:rFonts w:ascii="Google Sans Text" w:cs="Google Sans Text" w:eastAsia="Google Sans Text" w:hAnsi="Google Sans Text"/>
          <w:color w:val="575b5f"/>
          <w:sz w:val="24"/>
          <w:szCs w:val="24"/>
          <w:vertAlign w:val="superscript"/>
          <w:rtl w:val="0"/>
        </w:rPr>
        <w:t xml:space="preserve">35</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process involves creating a user account on the CCFS portal, searching for the business entity, and completing the online form. The filer will be required to confirm or update key information, including the principal office address, the registered agent, and the names of the governors (the members of an LLC or the directors and officers of a nonprofit).</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For nonprofits, the report also requires the organization's EIN and a declaration of whether any major changes have been made to its purpose or programs since the last filing.</w:t>
      </w:r>
      <w:r w:rsidDel="00000000" w:rsidR="00000000" w:rsidRPr="00000000">
        <w:rPr>
          <w:rFonts w:ascii="Google Sans Text" w:cs="Google Sans Text" w:eastAsia="Google Sans Text" w:hAnsi="Google Sans Text"/>
          <w:color w:val="575b5f"/>
          <w:sz w:val="24"/>
          <w:szCs w:val="24"/>
          <w:vertAlign w:val="superscript"/>
          <w:rtl w:val="0"/>
        </w:rPr>
        <w:t xml:space="preserve">38</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B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Consequences of Delinquency and Administrative Dissolution</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Failure to file the Annual Report on time will result in the entity being marked as "delinquent." If the report is not filed within a specified period after the due date (typically 90-120 days), the Secretary of State will proceed with </w:t>
      </w:r>
      <w:r w:rsidDel="00000000" w:rsidR="00000000" w:rsidRPr="00000000">
        <w:rPr>
          <w:rFonts w:ascii="Google Sans Text" w:cs="Google Sans Text" w:eastAsia="Google Sans Text" w:hAnsi="Google Sans Text"/>
          <w:b w:val="1"/>
          <w:bCs w:val="1"/>
          <w:color w:val="1b1c1d"/>
          <w:rtl w:val="0"/>
        </w:rPr>
        <w:t xml:space="preserve">administrative dissolution</w:t>
      </w:r>
      <w:r w:rsidDel="00000000" w:rsidR="00000000" w:rsidRPr="00000000">
        <w:rPr>
          <w:rFonts w:ascii="Google Sans Text" w:cs="Google Sans Text" w:eastAsia="Google Sans Text" w:hAnsi="Google Sans Text"/>
          <w:color w:val="1b1c1d"/>
          <w:rtl w:val="0"/>
        </w:rPr>
        <w:t xml:space="preserve">. This means the entity loses its legal status as a corporation or LLC in Washington and is no longer authorized to conduct business.</w:t>
      </w:r>
      <w:r w:rsidDel="00000000" w:rsidR="00000000" w:rsidRPr="00000000">
        <w:rPr>
          <w:rFonts w:ascii="Google Sans Text" w:cs="Google Sans Text" w:eastAsia="Google Sans Text" w:hAnsi="Google Sans Text"/>
          <w:color w:val="575b5f"/>
          <w:sz w:val="24"/>
          <w:szCs w:val="24"/>
          <w:vertAlign w:val="superscript"/>
          <w:rtl w:val="0"/>
        </w:rPr>
        <w:t xml:space="preserve">35</w:t>
      </w:r>
      <w:r w:rsidDel="00000000" w:rsidR="00000000" w:rsidRPr="00000000">
        <w:rPr>
          <w:rFonts w:ascii="Google Sans Text" w:cs="Google Sans Text" w:eastAsia="Google Sans Text" w:hAnsi="Google Sans Text"/>
          <w:color w:val="1b1c1d"/>
          <w:rtl w:val="0"/>
        </w:rPr>
        <w:t xml:space="preserve"> Reinstatement is possible but requires additional fees and paperwork.</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provides a consolidated checklist of annual compliance tasks.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Task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Entity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Due 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Filing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Filing Method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WA Initial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Within 120 days of formation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(CCFS)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WA Annual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LLC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last day of formation anniversary month,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(CCFS)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WA Annual Report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last day of formation anniversary month, annually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 (&lt;$500k revenue) or $60 (≥$500k revenue)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Online (CCFS)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b1c1d"/>
                <w:shd w:fill="auto" w:val="clear"/>
              </w:rPr>
            </w:pPr>
            <w:r w:rsidDel="00000000" w:rsidR="00000000" w:rsidRPr="00000000">
              <w:rPr>
                <w:rFonts w:ascii="Google Sans Text" w:cs="Google Sans Text" w:eastAsia="Google Sans Text" w:hAnsi="Google Sans Text"/>
                <w:b w:val="1"/>
                <w:bCs w:val="1"/>
                <w:color w:val="1b1c1d"/>
                <w:shd w:fill="auto" w:val="clear"/>
                <w:rtl w:val="0"/>
              </w:rPr>
              <w:t xml:space="preserve">IRS Form 990-series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NPO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By the 15th day of the 5th month after fiscal year-end (e.g., May 15 for a Dec. 31 year-end)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Electronic Filing</w:t>
            </w:r>
          </w:p>
        </w:tc>
      </w:tr>
    </w:tbl>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1D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Section 3.2: Federal Beneficial Ownership Information (BOI) Reporting</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Understanding the Corporate Transparency Act (CTA)</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Corporate Transparency Act (CTA) is a federal law enacted in 2021 to combat money laundering, tax fraud, and other illicit financial activities. It created a new requirement for many U.S. companies, referred to as "reporting companies," to report information about their beneficial owners to the Financial Crimes Enforcement Network (FinCEN), a bureau of the U.S. Department of the Treasury.</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A beneficial owner is an individual who, directly or indirectly, exercises substantial control over the company or owns/controls at least 25% of its ownership interests.</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1D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The Critical Exemption for 501(c)(3) Organizations</w:t>
      </w:r>
    </w:p>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CTA provides 23 specific exemptions from the reporting requirement, and one of these is for tax-exempt entities.</w:t>
      </w:r>
      <w:r w:rsidDel="00000000" w:rsidR="00000000" w:rsidRPr="00000000">
        <w:rPr>
          <w:rFonts w:ascii="Google Sans Text" w:cs="Google Sans Text" w:eastAsia="Google Sans Text" w:hAnsi="Google Sans Text"/>
          <w:color w:val="575b5f"/>
          <w:sz w:val="24"/>
          <w:szCs w:val="24"/>
          <w:vertAlign w:val="superscript"/>
          <w:rtl w:val="0"/>
        </w:rPr>
        <w:t xml:space="preserve">43</w:t>
      </w:r>
      <w:r w:rsidDel="00000000" w:rsidR="00000000" w:rsidRPr="00000000">
        <w:rPr>
          <w:rFonts w:ascii="Google Sans Text" w:cs="Google Sans Text" w:eastAsia="Google Sans Text" w:hAnsi="Google Sans Text"/>
          <w:color w:val="1b1c1d"/>
          <w:rtl w:val="0"/>
        </w:rPr>
        <w:t xml:space="preserve"> Specifically, an organization that is described in Section 501(c) of the Internal Revenue Code (which includes 501(c)(3) charities) and is exempt from tax under Section 501(a) is not considered a reporting company and does not need to file a BOI report.</w:t>
      </w:r>
      <w:r w:rsidDel="00000000" w:rsidR="00000000" w:rsidRPr="00000000">
        <w:rPr>
          <w:rFonts w:ascii="Google Sans Text" w:cs="Google Sans Text" w:eastAsia="Google Sans Text" w:hAnsi="Google Sans Text"/>
          <w:color w:val="575b5f"/>
          <w:sz w:val="24"/>
          <w:szCs w:val="24"/>
          <w:vertAlign w:val="superscript"/>
          <w:rtl w:val="0"/>
        </w:rPr>
        <w:t xml:space="preserve">44</w:t>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Under the initial interpretation of the law, this created a potential compliance trap. A newly formed nonprofit is a legal corporation at the state level but is not yet a federally recognized 501(c)(3) entity until it receives its official determination letter from the IRS. This meant that a new nonprofit would have been required to file an initial BOI report upon formation and then file an updated report claiming the tax-exempt exemption once its 501(c)(3) status was approved.</w:t>
      </w:r>
      <w:r w:rsidDel="00000000" w:rsidR="00000000" w:rsidRPr="00000000">
        <w:rPr>
          <w:rFonts w:ascii="Google Sans Text" w:cs="Google Sans Text" w:eastAsia="Google Sans Text" w:hAnsi="Google Sans Text"/>
          <w:color w:val="575b5f"/>
          <w:sz w:val="24"/>
          <w:szCs w:val="24"/>
          <w:vertAlign w:val="superscript"/>
          <w:rtl w:val="0"/>
        </w:rPr>
        <w:t xml:space="preserve">47</w:t>
      </w:r>
      <w:r w:rsidDel="00000000" w:rsidR="00000000" w:rsidRPr="00000000">
        <w:rPr>
          <w:rFonts w:ascii="Google Sans Text" w:cs="Google Sans Text" w:eastAsia="Google Sans Text" w:hAnsi="Google Sans Text"/>
          <w:color w:val="1b1c1d"/>
          <w:rtl w:val="0"/>
        </w:rPr>
        <w:t xml:space="preserve"> This created confusion and a temporary compliance burden for new organizations.</w:t>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D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Definitive Report on the March 2025 FinCEN Ruling and Its Implications</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landscape of BOI reporting was fundamentally altered by an interim final rule issued by FinCEN on March 21, 2025.</w:t>
      </w:r>
      <w:r w:rsidDel="00000000" w:rsidR="00000000" w:rsidRPr="00000000">
        <w:rPr>
          <w:rFonts w:ascii="Google Sans Text" w:cs="Google Sans Text" w:eastAsia="Google Sans Text" w:hAnsi="Google Sans Text"/>
          <w:color w:val="575b5f"/>
          <w:sz w:val="24"/>
          <w:szCs w:val="24"/>
          <w:vertAlign w:val="superscript"/>
          <w:rtl w:val="0"/>
        </w:rPr>
        <w:t xml:space="preserve">48</w:t>
      </w:r>
      <w:r w:rsidDel="00000000" w:rsidR="00000000" w:rsidRPr="00000000">
        <w:rPr>
          <w:rFonts w:ascii="Google Sans Text" w:cs="Google Sans Text" w:eastAsia="Google Sans Text" w:hAnsi="Google Sans Text"/>
          <w:color w:val="1b1c1d"/>
          <w:rtl w:val="0"/>
        </w:rPr>
        <w:t xml:space="preserve"> This new rule has dramatically simplified the requirements for U.S. businesses.</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rtl w:val="0"/>
        </w:rPr>
        <w:t xml:space="preserve">The key change is that this new rule </w:t>
      </w:r>
      <w:r w:rsidDel="00000000" w:rsidR="00000000" w:rsidRPr="00000000">
        <w:rPr>
          <w:rFonts w:ascii="Google Sans Text" w:cs="Google Sans Text" w:eastAsia="Google Sans Text" w:hAnsi="Google Sans Text"/>
          <w:b w:val="1"/>
          <w:bCs w:val="1"/>
          <w:color w:val="1b1c1d"/>
          <w:rtl w:val="0"/>
        </w:rPr>
        <w:t xml:space="preserve">exempts ALL entities created in the United States</w:t>
      </w:r>
      <w:r w:rsidDel="00000000" w:rsidR="00000000" w:rsidRPr="00000000">
        <w:rPr>
          <w:rFonts w:ascii="Google Sans Text" w:cs="Google Sans Text" w:eastAsia="Google Sans Text" w:hAnsi="Google Sans Text"/>
          <w:color w:val="1b1c1d"/>
          <w:rtl w:val="0"/>
        </w:rPr>
        <w:t xml:space="preserve"> (what were previously called "domestic reporting companies") from the requirement to report beneficial ownership information to FinCEN.</w:t>
      </w:r>
      <w:r w:rsidDel="00000000" w:rsidR="00000000" w:rsidRPr="00000000">
        <w:rPr>
          <w:rFonts w:ascii="Google Sans Text" w:cs="Google Sans Text" w:eastAsia="Google Sans Text" w:hAnsi="Google Sans Text"/>
          <w:color w:val="575b5f"/>
          <w:sz w:val="24"/>
          <w:szCs w:val="24"/>
          <w:vertAlign w:val="superscript"/>
          <w:rtl w:val="0"/>
        </w:rPr>
        <w:t xml:space="preserve">46</w:t>
      </w:r>
      <w:r w:rsidDel="00000000" w:rsidR="00000000" w:rsidRPr="00000000">
        <w:rPr>
          <w:rFonts w:ascii="Google Sans Text" w:cs="Google Sans Text" w:eastAsia="Google Sans Text" w:hAnsi="Google Sans Text"/>
          <w:color w:val="1b1c1d"/>
          <w:rtl w:val="0"/>
        </w:rPr>
        <w:t xml:space="preserve"> The BOI reporting requirement now applies only to foreign companies that have registered to do business in the United States.</w:t>
      </w:r>
      <w:r w:rsidDel="00000000" w:rsidR="00000000" w:rsidRPr="00000000">
        <w:rPr>
          <w:rFonts w:ascii="Google Sans Text" w:cs="Google Sans Text" w:eastAsia="Google Sans Text" w:hAnsi="Google Sans Text"/>
          <w:color w:val="575b5f"/>
          <w:sz w:val="24"/>
          <w:szCs w:val="24"/>
          <w:vertAlign w:val="superscript"/>
          <w:rtl w:val="0"/>
        </w:rPr>
        <w:t xml:space="preserve">50</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new rule completely resolves the previous compliance trap for new nonprofits and renders the older, more complex guidance obsolete. The user may still encounter outdated information on various websites suggesting that new domestic companies must file. It is important to recognize that this information has been superseded.</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Based on the most current federal regulations as of March 2025, the definitive conclusion is:</w:t>
      </w:r>
    </w:p>
    <w:p w:rsidR="00000000" w:rsidDel="00000000" w:rsidP="00000000" w:rsidRDefault="00000000" w:rsidRPr="00000000" w14:paraId="000001E5">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Neither the newly formed Washington LLC nor the newly formed Washington nonprofit organization is required to file a Beneficial Ownership Information (BOI) report with FinCEN.</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Both entities are domestic companies created in the United States and are therefore covered by the blanket exemption provided in the March 2025 interim final rule. This is a significant regulatory simplification for new entrepreneurs. It is advisable to monitor the official FinCEN website (fincen.gov/boi) for any future changes, but under the current framework, no action is required regarding this federal report.</w:t>
      </w:r>
    </w:p>
    <w:p w:rsidR="00000000" w:rsidDel="00000000" w:rsidP="00000000" w:rsidRDefault="00000000" w:rsidRPr="00000000" w14:paraId="000001E7">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E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Washington LLC Operating Agreement Template - Rocket ..., accessed August 21, 2025, </w:t>
      </w:r>
      <w:hyperlink r:id="rId6">
        <w:r w:rsidDel="00000000" w:rsidR="00000000" w:rsidRPr="00000000">
          <w:rPr>
            <w:rFonts w:ascii="Google Sans" w:cs="Google Sans" w:eastAsia="Google Sans" w:hAnsi="Google Sans"/>
            <w:color w:val="0000ee"/>
            <w:sz w:val="24"/>
            <w:szCs w:val="24"/>
            <w:u w:val="single"/>
            <w:rtl w:val="0"/>
          </w:rPr>
          <w:t xml:space="preserve">https://www.rocketlawyer.com/business-and-contracts/starting-a-business/form-an-llc/document/llc-operating-agreement/wa</w:t>
        </w:r>
      </w:hyperlink>
      <w:r w:rsidDel="00000000" w:rsidR="00000000" w:rsidRPr="00000000">
        <w:rPr>
          <w:rtl w:val="0"/>
        </w:rPr>
      </w:r>
    </w:p>
    <w:p w:rsidR="00000000" w:rsidDel="00000000" w:rsidP="00000000" w:rsidRDefault="00000000" w:rsidRPr="00000000" w14:paraId="000001E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LLC Operating Agreement: What to Include - Washington Registered Agent, accessed August 21, 2025, </w:t>
      </w:r>
      <w:hyperlink r:id="rId7">
        <w:r w:rsidDel="00000000" w:rsidR="00000000" w:rsidRPr="00000000">
          <w:rPr>
            <w:rFonts w:ascii="Google Sans" w:cs="Google Sans" w:eastAsia="Google Sans" w:hAnsi="Google Sans"/>
            <w:color w:val="0000ee"/>
            <w:sz w:val="24"/>
            <w:szCs w:val="24"/>
            <w:u w:val="single"/>
            <w:rtl w:val="0"/>
          </w:rPr>
          <w:t xml:space="preserve">https://www.washingtonregisteredagent.com/washington-llc/operating-agreement/</w:t>
        </w:r>
      </w:hyperlink>
      <w:r w:rsidDel="00000000" w:rsidR="00000000" w:rsidRPr="00000000">
        <w:rPr>
          <w:rtl w:val="0"/>
        </w:rPr>
      </w:r>
    </w:p>
    <w:p w:rsidR="00000000" w:rsidDel="00000000" w:rsidP="00000000" w:rsidRDefault="00000000" w:rsidRPr="00000000" w14:paraId="000001E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www.washingtonregisteredagent.com, accessed August 21, 2025, </w:t>
      </w:r>
      <w:hyperlink r:id="rId8">
        <w:r w:rsidDel="00000000" w:rsidR="00000000" w:rsidRPr="00000000">
          <w:rPr>
            <w:rFonts w:ascii="Google Sans" w:cs="Google Sans" w:eastAsia="Google Sans" w:hAnsi="Google Sans"/>
            <w:color w:val="0000ee"/>
            <w:sz w:val="24"/>
            <w:szCs w:val="24"/>
            <w:u w:val="single"/>
            <w:rtl w:val="0"/>
          </w:rPr>
          <w:t xml:space="preserve">https://www.washingtonregisteredagent.com/washington-llc/operating-agreement/#:~:text=State%20law%20does%20not%20legally,a%20procedure%20for%20making%20amendments).</w:t>
        </w:r>
      </w:hyperlink>
      <w:r w:rsidDel="00000000" w:rsidR="00000000" w:rsidRPr="00000000">
        <w:rPr>
          <w:rtl w:val="0"/>
        </w:rPr>
      </w:r>
    </w:p>
    <w:p w:rsidR="00000000" w:rsidDel="00000000" w:rsidP="00000000" w:rsidRDefault="00000000" w:rsidRPr="00000000" w14:paraId="000001E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State LLC Operating Agreement - Northwest Registered Agent, accessed August 21, 2025, </w:t>
      </w:r>
      <w:hyperlink r:id="rId9">
        <w:r w:rsidDel="00000000" w:rsidR="00000000" w:rsidRPr="00000000">
          <w:rPr>
            <w:rFonts w:ascii="Google Sans" w:cs="Google Sans" w:eastAsia="Google Sans" w:hAnsi="Google Sans"/>
            <w:color w:val="0000ee"/>
            <w:sz w:val="24"/>
            <w:szCs w:val="24"/>
            <w:u w:val="single"/>
            <w:rtl w:val="0"/>
          </w:rPr>
          <w:t xml:space="preserve">https://www.northwestregisteredagent.com/llc/washington/operating-agreement</w:t>
        </w:r>
      </w:hyperlink>
      <w:r w:rsidDel="00000000" w:rsidR="00000000" w:rsidRPr="00000000">
        <w:rPr>
          <w:rtl w:val="0"/>
        </w:rPr>
      </w:r>
    </w:p>
    <w:p w:rsidR="00000000" w:rsidDel="00000000" w:rsidP="00000000" w:rsidRDefault="00000000" w:rsidRPr="00000000" w14:paraId="000001E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Washington LLC Operating Agreements (2) - PDF | Word - eForms, accessed August 21, 2025, </w:t>
      </w:r>
      <w:hyperlink r:id="rId10">
        <w:r w:rsidDel="00000000" w:rsidR="00000000" w:rsidRPr="00000000">
          <w:rPr>
            <w:rFonts w:ascii="Google Sans" w:cs="Google Sans" w:eastAsia="Google Sans" w:hAnsi="Google Sans"/>
            <w:color w:val="0000ee"/>
            <w:sz w:val="24"/>
            <w:szCs w:val="24"/>
            <w:u w:val="single"/>
            <w:rtl w:val="0"/>
          </w:rPr>
          <w:t xml:space="preserve">https://eforms.com/operating-agreements/wa/</w:t>
        </w:r>
      </w:hyperlink>
      <w:r w:rsidDel="00000000" w:rsidR="00000000" w:rsidRPr="00000000">
        <w:rPr>
          <w:rtl w:val="0"/>
        </w:rPr>
      </w:r>
    </w:p>
    <w:p w:rsidR="00000000" w:rsidDel="00000000" w:rsidP="00000000" w:rsidRDefault="00000000" w:rsidRPr="00000000" w14:paraId="000001E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LLC Operating Agreement (Free 2025 Template) - LLC University, accessed August 21, 2025, </w:t>
      </w:r>
      <w:hyperlink r:id="rId11">
        <w:r w:rsidDel="00000000" w:rsidR="00000000" w:rsidRPr="00000000">
          <w:rPr>
            <w:rFonts w:ascii="Google Sans" w:cs="Google Sans" w:eastAsia="Google Sans" w:hAnsi="Google Sans"/>
            <w:color w:val="0000ee"/>
            <w:sz w:val="24"/>
            <w:szCs w:val="24"/>
            <w:u w:val="single"/>
            <w:rtl w:val="0"/>
          </w:rPr>
          <w:t xml:space="preserve">https://www.llcuniversity.com/washington-llc/operating-agreement/</w:t>
        </w:r>
      </w:hyperlink>
      <w:r w:rsidDel="00000000" w:rsidR="00000000" w:rsidRPr="00000000">
        <w:rPr>
          <w:rtl w:val="0"/>
        </w:rPr>
      </w:r>
    </w:p>
    <w:p w:rsidR="00000000" w:rsidDel="00000000" w:rsidP="00000000" w:rsidRDefault="00000000" w:rsidRPr="00000000" w14:paraId="000001E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Limited Liability Company Operating Agreement (Member Managed) - Internet Legal Research Group, accessed August 21, 2025, </w:t>
      </w:r>
      <w:hyperlink r:id="rId12">
        <w:r w:rsidDel="00000000" w:rsidR="00000000" w:rsidRPr="00000000">
          <w:rPr>
            <w:rFonts w:ascii="Google Sans" w:cs="Google Sans" w:eastAsia="Google Sans" w:hAnsi="Google Sans"/>
            <w:color w:val="0000ee"/>
            <w:sz w:val="24"/>
            <w:szCs w:val="24"/>
            <w:u w:val="single"/>
            <w:rtl w:val="0"/>
          </w:rPr>
          <w:t xml:space="preserve">https://www.ilrg.com/forms/llc-opag-mem/us/wa</w:t>
        </w:r>
      </w:hyperlink>
      <w:r w:rsidDel="00000000" w:rsidR="00000000" w:rsidRPr="00000000">
        <w:rPr>
          <w:rtl w:val="0"/>
        </w:rPr>
      </w:r>
    </w:p>
    <w:p w:rsidR="00000000" w:rsidDel="00000000" w:rsidP="00000000" w:rsidRDefault="00000000" w:rsidRPr="00000000" w14:paraId="000001E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LLC Operating Agreement Template - Legal GPS, accessed August 21, 2025, </w:t>
      </w:r>
      <w:hyperlink r:id="rId13">
        <w:r w:rsidDel="00000000" w:rsidR="00000000" w:rsidRPr="00000000">
          <w:rPr>
            <w:rFonts w:ascii="Google Sans" w:cs="Google Sans" w:eastAsia="Google Sans" w:hAnsi="Google Sans"/>
            <w:color w:val="0000ee"/>
            <w:sz w:val="24"/>
            <w:szCs w:val="24"/>
            <w:u w:val="single"/>
            <w:rtl w:val="0"/>
          </w:rPr>
          <w:t xml:space="preserve">https://www.legalgps.com/llc-operating-agreement/templates/wa</w:t>
        </w:r>
      </w:hyperlink>
      <w:r w:rsidDel="00000000" w:rsidR="00000000" w:rsidRPr="00000000">
        <w:rPr>
          <w:rtl w:val="0"/>
        </w:rPr>
      </w:r>
    </w:p>
    <w:p w:rsidR="00000000" w:rsidDel="00000000" w:rsidP="00000000" w:rsidRDefault="00000000" w:rsidRPr="00000000" w14:paraId="000001F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Operating Agreement Template Washington State - PandaDoc, accessed August 21, 2025, </w:t>
      </w:r>
      <w:hyperlink r:id="rId14">
        <w:r w:rsidDel="00000000" w:rsidR="00000000" w:rsidRPr="00000000">
          <w:rPr>
            <w:rFonts w:ascii="Google Sans" w:cs="Google Sans" w:eastAsia="Google Sans" w:hAnsi="Google Sans"/>
            <w:color w:val="0000ee"/>
            <w:sz w:val="24"/>
            <w:szCs w:val="24"/>
            <w:u w:val="single"/>
            <w:rtl w:val="0"/>
          </w:rPr>
          <w:t xml:space="preserve">https://www.pandadoc.com/llc-operating-agreement-washington-state-template/</w:t>
        </w:r>
      </w:hyperlink>
      <w:r w:rsidDel="00000000" w:rsidR="00000000" w:rsidRPr="00000000">
        <w:rPr>
          <w:rtl w:val="0"/>
        </w:rPr>
      </w:r>
    </w:p>
    <w:p w:rsidR="00000000" w:rsidDel="00000000" w:rsidP="00000000" w:rsidRDefault="00000000" w:rsidRPr="00000000" w14:paraId="000001F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LLC Operating Agreement Template &amp; FAQs - Rocket Lawyer, accessed August 21, 2025, </w:t>
      </w:r>
      <w:hyperlink r:id="rId15">
        <w:r w:rsidDel="00000000" w:rsidR="00000000" w:rsidRPr="00000000">
          <w:rPr>
            <w:rFonts w:ascii="Google Sans" w:cs="Google Sans" w:eastAsia="Google Sans" w:hAnsi="Google Sans"/>
            <w:color w:val="0000ee"/>
            <w:sz w:val="24"/>
            <w:szCs w:val="24"/>
            <w:u w:val="single"/>
            <w:rtl w:val="0"/>
          </w:rPr>
          <w:t xml:space="preserve">https://www.rocketlawyer.com/business-and-contracts/starting-a-business/form-an-llc/document/llc-operating-agreement</w:t>
        </w:r>
      </w:hyperlink>
      <w:r w:rsidDel="00000000" w:rsidR="00000000" w:rsidRPr="00000000">
        <w:rPr>
          <w:rtl w:val="0"/>
        </w:rPr>
      </w:r>
    </w:p>
    <w:p w:rsidR="00000000" w:rsidDel="00000000" w:rsidP="00000000" w:rsidRDefault="00000000" w:rsidRPr="00000000" w14:paraId="000001F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Operating Agreement XYZ Company, LLC., a Washington Limited Liability Company - LegalZoom, accessed August 21, 2025, </w:t>
      </w:r>
      <w:hyperlink r:id="rId16">
        <w:r w:rsidDel="00000000" w:rsidR="00000000" w:rsidRPr="00000000">
          <w:rPr>
            <w:rFonts w:ascii="Google Sans" w:cs="Google Sans" w:eastAsia="Google Sans" w:hAnsi="Google Sans"/>
            <w:color w:val="0000ee"/>
            <w:sz w:val="24"/>
            <w:szCs w:val="24"/>
            <w:u w:val="single"/>
            <w:rtl w:val="0"/>
          </w:rPr>
          <w:t xml:space="preserve">https://www.legalzoom.com/samples/LLC-Operating_Agreement_Mbrs_WA.pdf</w:t>
        </w:r>
      </w:hyperlink>
      <w:r w:rsidDel="00000000" w:rsidR="00000000" w:rsidRPr="00000000">
        <w:rPr>
          <w:rtl w:val="0"/>
        </w:rPr>
      </w:r>
    </w:p>
    <w:p w:rsidR="00000000" w:rsidDel="00000000" w:rsidP="00000000" w:rsidRDefault="00000000" w:rsidRPr="00000000" w14:paraId="000001F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Member Vs Manager - Northwest Registered Agent, accessed August 21, 2025, </w:t>
      </w:r>
      <w:hyperlink r:id="rId17">
        <w:r w:rsidDel="00000000" w:rsidR="00000000" w:rsidRPr="00000000">
          <w:rPr>
            <w:rFonts w:ascii="Google Sans" w:cs="Google Sans" w:eastAsia="Google Sans" w:hAnsi="Google Sans"/>
            <w:color w:val="0000ee"/>
            <w:sz w:val="24"/>
            <w:szCs w:val="24"/>
            <w:u w:val="single"/>
            <w:rtl w:val="0"/>
          </w:rPr>
          <w:t xml:space="preserve">https://www.northwestregisteredagent.com/llc/member-managed</w:t>
        </w:r>
      </w:hyperlink>
      <w:r w:rsidDel="00000000" w:rsidR="00000000" w:rsidRPr="00000000">
        <w:rPr>
          <w:rtl w:val="0"/>
        </w:rPr>
      </w:r>
    </w:p>
    <w:p w:rsidR="00000000" w:rsidDel="00000000" w:rsidP="00000000" w:rsidRDefault="00000000" w:rsidRPr="00000000" w14:paraId="000001F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LLC Membership Certificate Template - Northwest Registered Agent, accessed August 21, 2025, </w:t>
      </w:r>
      <w:hyperlink r:id="rId18">
        <w:r w:rsidDel="00000000" w:rsidR="00000000" w:rsidRPr="00000000">
          <w:rPr>
            <w:rFonts w:ascii="Google Sans" w:cs="Google Sans" w:eastAsia="Google Sans" w:hAnsi="Google Sans"/>
            <w:color w:val="0000ee"/>
            <w:sz w:val="24"/>
            <w:szCs w:val="24"/>
            <w:u w:val="single"/>
            <w:rtl w:val="0"/>
          </w:rPr>
          <w:t xml:space="preserve">https://www.northwestregisteredagent.com/legal-forms/llc/membership-certificate</w:t>
        </w:r>
      </w:hyperlink>
      <w:r w:rsidDel="00000000" w:rsidR="00000000" w:rsidRPr="00000000">
        <w:rPr>
          <w:rtl w:val="0"/>
        </w:rPr>
      </w:r>
    </w:p>
    <w:p w:rsidR="00000000" w:rsidDel="00000000" w:rsidP="00000000" w:rsidRDefault="00000000" w:rsidRPr="00000000" w14:paraId="000001F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Single Member LLC Operating Agreement – Free Template - Northwest Registered Agent, accessed August 21, 2025, </w:t>
      </w:r>
      <w:hyperlink r:id="rId19">
        <w:r w:rsidDel="00000000" w:rsidR="00000000" w:rsidRPr="00000000">
          <w:rPr>
            <w:rFonts w:ascii="Google Sans" w:cs="Google Sans" w:eastAsia="Google Sans" w:hAnsi="Google Sans"/>
            <w:color w:val="0000ee"/>
            <w:sz w:val="24"/>
            <w:szCs w:val="24"/>
            <w:u w:val="single"/>
            <w:rtl w:val="0"/>
          </w:rPr>
          <w:t xml:space="preserve">https://www.northwestregisteredagent.com/legal-forms/llc/single-member-operating-agreement</w:t>
        </w:r>
      </w:hyperlink>
      <w:r w:rsidDel="00000000" w:rsidR="00000000" w:rsidRPr="00000000">
        <w:rPr>
          <w:rtl w:val="0"/>
        </w:rPr>
      </w:r>
    </w:p>
    <w:p w:rsidR="00000000" w:rsidDel="00000000" w:rsidP="00000000" w:rsidRDefault="00000000" w:rsidRPr="00000000" w14:paraId="000001F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Member-Managed LLC vs. Manager-Managed LLC - NerdWallet, accessed August 21, 2025, </w:t>
      </w:r>
      <w:hyperlink r:id="rId20">
        <w:r w:rsidDel="00000000" w:rsidR="00000000" w:rsidRPr="00000000">
          <w:rPr>
            <w:rFonts w:ascii="Google Sans" w:cs="Google Sans" w:eastAsia="Google Sans" w:hAnsi="Google Sans"/>
            <w:color w:val="0000ee"/>
            <w:sz w:val="24"/>
            <w:szCs w:val="24"/>
            <w:u w:val="single"/>
            <w:rtl w:val="0"/>
          </w:rPr>
          <w:t xml:space="preserve">https://www.nerdwallet.com/article/small-business/member-managed-llc</w:t>
        </w:r>
      </w:hyperlink>
      <w:r w:rsidDel="00000000" w:rsidR="00000000" w:rsidRPr="00000000">
        <w:rPr>
          <w:rtl w:val="0"/>
        </w:rPr>
      </w:r>
    </w:p>
    <w:p w:rsidR="00000000" w:rsidDel="00000000" w:rsidP="00000000" w:rsidRDefault="00000000" w:rsidRPr="00000000" w14:paraId="000001F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Member Managed vs Manager Managed LLC - ZenBusiness, accessed August 21, 2025, </w:t>
      </w:r>
      <w:hyperlink r:id="rId21">
        <w:r w:rsidDel="00000000" w:rsidR="00000000" w:rsidRPr="00000000">
          <w:rPr>
            <w:rFonts w:ascii="Google Sans" w:cs="Google Sans" w:eastAsia="Google Sans" w:hAnsi="Google Sans"/>
            <w:color w:val="0000ee"/>
            <w:sz w:val="24"/>
            <w:szCs w:val="24"/>
            <w:u w:val="single"/>
            <w:rtl w:val="0"/>
          </w:rPr>
          <w:t xml:space="preserve">https://www.zenbusiness.com/member-managed-vs-manager-managed-llc/</w:t>
        </w:r>
      </w:hyperlink>
      <w:r w:rsidDel="00000000" w:rsidR="00000000" w:rsidRPr="00000000">
        <w:rPr>
          <w:rtl w:val="0"/>
        </w:rPr>
      </w:r>
    </w:p>
    <w:p w:rsidR="00000000" w:rsidDel="00000000" w:rsidP="00000000" w:rsidRDefault="00000000" w:rsidRPr="00000000" w14:paraId="000001F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Business Guide: Start - Business.wa.gov, accessed August 21, 2025, </w:t>
      </w:r>
      <w:hyperlink r:id="rId22">
        <w:r w:rsidDel="00000000" w:rsidR="00000000" w:rsidRPr="00000000">
          <w:rPr>
            <w:rFonts w:ascii="Google Sans" w:cs="Google Sans" w:eastAsia="Google Sans" w:hAnsi="Google Sans"/>
            <w:color w:val="0000ee"/>
            <w:sz w:val="24"/>
            <w:szCs w:val="24"/>
            <w:u w:val="single"/>
            <w:rtl w:val="0"/>
          </w:rPr>
          <w:t xml:space="preserve">https://www.business.wa.gov/site/alias__business/876/small-business-guide--start.aspx</w:t>
        </w:r>
      </w:hyperlink>
      <w:r w:rsidDel="00000000" w:rsidR="00000000" w:rsidRPr="00000000">
        <w:rPr>
          <w:rtl w:val="0"/>
        </w:rPr>
      </w:r>
    </w:p>
    <w:p w:rsidR="00000000" w:rsidDel="00000000" w:rsidP="00000000" w:rsidRDefault="00000000" w:rsidRPr="00000000" w14:paraId="000001F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Filing Form 2553 to Be Taxed as an S Corp | Collective, accessed August 21, 2025, </w:t>
      </w:r>
      <w:hyperlink r:id="rId23">
        <w:r w:rsidDel="00000000" w:rsidR="00000000" w:rsidRPr="00000000">
          <w:rPr>
            <w:rFonts w:ascii="Google Sans" w:cs="Google Sans" w:eastAsia="Google Sans" w:hAnsi="Google Sans"/>
            <w:color w:val="0000ee"/>
            <w:sz w:val="24"/>
            <w:szCs w:val="24"/>
            <w:u w:val="single"/>
            <w:rtl w:val="0"/>
          </w:rPr>
          <w:t xml:space="preserve">https://www.collective.com/guides/s-corp-application-form-2553</w:t>
        </w:r>
      </w:hyperlink>
      <w:r w:rsidDel="00000000" w:rsidR="00000000" w:rsidRPr="00000000">
        <w:rPr>
          <w:rtl w:val="0"/>
        </w:rPr>
      </w:r>
    </w:p>
    <w:p w:rsidR="00000000" w:rsidDel="00000000" w:rsidP="00000000" w:rsidRDefault="00000000" w:rsidRPr="00000000" w14:paraId="000001F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IRS Form 2553 Instructions For Filing - Financial Cents, accessed August 21, 2025, </w:t>
      </w:r>
      <w:hyperlink r:id="rId24">
        <w:r w:rsidDel="00000000" w:rsidR="00000000" w:rsidRPr="00000000">
          <w:rPr>
            <w:rFonts w:ascii="Google Sans" w:cs="Google Sans" w:eastAsia="Google Sans" w:hAnsi="Google Sans"/>
            <w:color w:val="0000ee"/>
            <w:sz w:val="24"/>
            <w:szCs w:val="24"/>
            <w:u w:val="single"/>
            <w:rtl w:val="0"/>
          </w:rPr>
          <w:t xml:space="preserve">https://financial-cents.com/resources/articles/form-2553-instructions-for-filing/</w:t>
        </w:r>
      </w:hyperlink>
      <w:r w:rsidDel="00000000" w:rsidR="00000000" w:rsidRPr="00000000">
        <w:rPr>
          <w:rtl w:val="0"/>
        </w:rPr>
      </w:r>
    </w:p>
    <w:p w:rsidR="00000000" w:rsidDel="00000000" w:rsidP="00000000" w:rsidRDefault="00000000" w:rsidRPr="00000000" w14:paraId="000001F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 corporations | Internal Revenue Service, accessed August 21, 2025, </w:t>
      </w:r>
      <w:hyperlink r:id="rId25">
        <w:r w:rsidDel="00000000" w:rsidR="00000000" w:rsidRPr="00000000">
          <w:rPr>
            <w:rFonts w:ascii="Google Sans" w:cs="Google Sans" w:eastAsia="Google Sans" w:hAnsi="Google Sans"/>
            <w:color w:val="0000ee"/>
            <w:sz w:val="24"/>
            <w:szCs w:val="24"/>
            <w:u w:val="single"/>
            <w:rtl w:val="0"/>
          </w:rPr>
          <w:t xml:space="preserve">https://www.irs.gov/businesses/small-businesses-self-employed/s-corporations</w:t>
        </w:r>
      </w:hyperlink>
      <w:r w:rsidDel="00000000" w:rsidR="00000000" w:rsidRPr="00000000">
        <w:rPr>
          <w:rtl w:val="0"/>
        </w:rPr>
      </w:r>
    </w:p>
    <w:p w:rsidR="00000000" w:rsidDel="00000000" w:rsidP="00000000" w:rsidRDefault="00000000" w:rsidRPr="00000000" w14:paraId="000001F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I Fill Out Form 2553? - Gusto, accessed August 21, 2025, </w:t>
      </w:r>
      <w:hyperlink r:id="rId26">
        <w:r w:rsidDel="00000000" w:rsidR="00000000" w:rsidRPr="00000000">
          <w:rPr>
            <w:rFonts w:ascii="Google Sans" w:cs="Google Sans" w:eastAsia="Google Sans" w:hAnsi="Google Sans"/>
            <w:color w:val="0000ee"/>
            <w:sz w:val="24"/>
            <w:szCs w:val="24"/>
            <w:u w:val="single"/>
            <w:rtl w:val="0"/>
          </w:rPr>
          <w:t xml:space="preserve">https://gusto.com/resources/articles/taxes/form-2553-instructions</w:t>
        </w:r>
      </w:hyperlink>
      <w:r w:rsidDel="00000000" w:rsidR="00000000" w:rsidRPr="00000000">
        <w:rPr>
          <w:rtl w:val="0"/>
        </w:rPr>
      </w:r>
    </w:p>
    <w:p w:rsidR="00000000" w:rsidDel="00000000" w:rsidP="00000000" w:rsidRDefault="00000000" w:rsidRPr="00000000" w14:paraId="000001F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2553 (Rev. December 2020) - IRS, accessed August 21, 2025, </w:t>
      </w:r>
      <w:hyperlink r:id="rId27">
        <w:r w:rsidDel="00000000" w:rsidR="00000000" w:rsidRPr="00000000">
          <w:rPr>
            <w:rFonts w:ascii="Google Sans" w:cs="Google Sans" w:eastAsia="Google Sans" w:hAnsi="Google Sans"/>
            <w:color w:val="0000ee"/>
            <w:sz w:val="24"/>
            <w:szCs w:val="24"/>
            <w:u w:val="single"/>
            <w:rtl w:val="0"/>
          </w:rPr>
          <w:t xml:space="preserve">https://www.irs.gov/pub/irs-pdf/i2553.pdf</w:t>
        </w:r>
      </w:hyperlink>
      <w:r w:rsidDel="00000000" w:rsidR="00000000" w:rsidRPr="00000000">
        <w:rPr>
          <w:rtl w:val="0"/>
        </w:rPr>
      </w:r>
    </w:p>
    <w:p w:rsidR="00000000" w:rsidDel="00000000" w:rsidP="00000000" w:rsidRDefault="00000000" w:rsidRPr="00000000" w14:paraId="000001F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IRS Form 2553: How to Elect S Corporation Status - TaxAct Blog, accessed August 21, 2025, </w:t>
      </w:r>
      <w:hyperlink r:id="rId28">
        <w:r w:rsidDel="00000000" w:rsidR="00000000" w:rsidRPr="00000000">
          <w:rPr>
            <w:rFonts w:ascii="Google Sans" w:cs="Google Sans" w:eastAsia="Google Sans" w:hAnsi="Google Sans"/>
            <w:color w:val="0000ee"/>
            <w:sz w:val="24"/>
            <w:szCs w:val="24"/>
            <w:u w:val="single"/>
            <w:rtl w:val="0"/>
          </w:rPr>
          <w:t xml:space="preserve">https://blog.taxact.com/guide-to-form-2553/</w:t>
        </w:r>
      </w:hyperlink>
      <w:r w:rsidDel="00000000" w:rsidR="00000000" w:rsidRPr="00000000">
        <w:rPr>
          <w:rtl w:val="0"/>
        </w:rPr>
      </w:r>
    </w:p>
    <w:p w:rsidR="00000000" w:rsidDel="00000000" w:rsidP="00000000" w:rsidRDefault="00000000" w:rsidRPr="00000000" w14:paraId="000001F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2553 - IRS, accessed August 21, 2025, </w:t>
      </w:r>
      <w:hyperlink r:id="rId29">
        <w:r w:rsidDel="00000000" w:rsidR="00000000" w:rsidRPr="00000000">
          <w:rPr>
            <w:rFonts w:ascii="Google Sans" w:cs="Google Sans" w:eastAsia="Google Sans" w:hAnsi="Google Sans"/>
            <w:color w:val="0000ee"/>
            <w:sz w:val="24"/>
            <w:szCs w:val="24"/>
            <w:u w:val="single"/>
            <w:rtl w:val="0"/>
          </w:rPr>
          <w:t xml:space="preserve">https://www.irs.gov/pub/irs-prior/i2553--1999.pdf</w:t>
        </w:r>
      </w:hyperlink>
      <w:r w:rsidDel="00000000" w:rsidR="00000000" w:rsidRPr="00000000">
        <w:rPr>
          <w:rtl w:val="0"/>
        </w:rPr>
      </w:r>
    </w:p>
    <w:p w:rsidR="00000000" w:rsidDel="00000000" w:rsidP="00000000" w:rsidRDefault="00000000" w:rsidRPr="00000000" w14:paraId="0000020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Difference Between A 1023 and A 1023-EZ — Resilia, accessed August 21, 2025, </w:t>
      </w:r>
      <w:hyperlink r:id="rId30">
        <w:r w:rsidDel="00000000" w:rsidR="00000000" w:rsidRPr="00000000">
          <w:rPr>
            <w:rFonts w:ascii="Google Sans" w:cs="Google Sans" w:eastAsia="Google Sans" w:hAnsi="Google Sans"/>
            <w:color w:val="0000ee"/>
            <w:sz w:val="24"/>
            <w:szCs w:val="24"/>
            <w:u w:val="single"/>
            <w:rtl w:val="0"/>
          </w:rPr>
          <w:t xml:space="preserve">https://www.resilia.com/blog/start-a-nonprofit/the-difference-between-a-1023-and-a-1023-ez</w:t>
        </w:r>
      </w:hyperlink>
      <w:r w:rsidDel="00000000" w:rsidR="00000000" w:rsidRPr="00000000">
        <w:rPr>
          <w:rtl w:val="0"/>
        </w:rPr>
      </w:r>
    </w:p>
    <w:p w:rsidR="00000000" w:rsidDel="00000000" w:rsidP="00000000" w:rsidRDefault="00000000" w:rsidRPr="00000000" w14:paraId="0000020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Nonprofit Bylaws Template for 501c3 [Sample &amp; Example], accessed August 21, 2025, </w:t>
      </w:r>
      <w:hyperlink r:id="rId31">
        <w:r w:rsidDel="00000000" w:rsidR="00000000" w:rsidRPr="00000000">
          <w:rPr>
            <w:rFonts w:ascii="Google Sans" w:cs="Google Sans" w:eastAsia="Google Sans" w:hAnsi="Google Sans"/>
            <w:color w:val="0000ee"/>
            <w:sz w:val="24"/>
            <w:szCs w:val="24"/>
            <w:u w:val="single"/>
            <w:rtl w:val="0"/>
          </w:rPr>
          <w:t xml:space="preserve">https://form1023.org/nonprofit-bylaws-template-501c3-sample</w:t>
        </w:r>
      </w:hyperlink>
      <w:r w:rsidDel="00000000" w:rsidR="00000000" w:rsidRPr="00000000">
        <w:rPr>
          <w:rtl w:val="0"/>
        </w:rPr>
      </w:r>
    </w:p>
    <w:p w:rsidR="00000000" w:rsidDel="00000000" w:rsidP="00000000" w:rsidRDefault="00000000" w:rsidRPr="00000000" w14:paraId="0000020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Bylaws-resources-and-templates.docx, accessed August 21, 2025, </w:t>
      </w:r>
      <w:hyperlink r:id="rId32">
        <w:r w:rsidDel="00000000" w:rsidR="00000000" w:rsidRPr="00000000">
          <w:rPr>
            <w:rFonts w:ascii="Google Sans" w:cs="Google Sans" w:eastAsia="Google Sans" w:hAnsi="Google Sans"/>
            <w:color w:val="0000ee"/>
            <w:sz w:val="24"/>
            <w:szCs w:val="24"/>
            <w:u w:val="single"/>
            <w:rtl w:val="0"/>
          </w:rPr>
          <w:t xml:space="preserve">https://www.trec.org/wp-content/uploads/Bylaws-resources-and-templates.docx</w:t>
        </w:r>
      </w:hyperlink>
      <w:r w:rsidDel="00000000" w:rsidR="00000000" w:rsidRPr="00000000">
        <w:rPr>
          <w:rtl w:val="0"/>
        </w:rPr>
      </w:r>
    </w:p>
    <w:p w:rsidR="00000000" w:rsidDel="00000000" w:rsidP="00000000" w:rsidRDefault="00000000" w:rsidRPr="00000000" w14:paraId="0000020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Starting a Nonprofit in Washington State, accessed August 21, 2025, </w:t>
      </w:r>
      <w:hyperlink r:id="rId33">
        <w:r w:rsidDel="00000000" w:rsidR="00000000" w:rsidRPr="00000000">
          <w:rPr>
            <w:rFonts w:ascii="Google Sans" w:cs="Google Sans" w:eastAsia="Google Sans" w:hAnsi="Google Sans"/>
            <w:color w:val="0000ee"/>
            <w:sz w:val="24"/>
            <w:szCs w:val="24"/>
            <w:u w:val="single"/>
            <w:rtl w:val="0"/>
          </w:rPr>
          <w:t xml:space="preserve">https://www.sos.wa.gov/sites/default/files/2023-07/Starting_a_Nonprofit_in_WA_Guide_2023.pdf</w:t>
        </w:r>
      </w:hyperlink>
      <w:r w:rsidDel="00000000" w:rsidR="00000000" w:rsidRPr="00000000">
        <w:rPr>
          <w:rtl w:val="0"/>
        </w:rPr>
      </w:r>
    </w:p>
    <w:p w:rsidR="00000000" w:rsidDel="00000000" w:rsidP="00000000" w:rsidRDefault="00000000" w:rsidRPr="00000000" w14:paraId="0000020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Bylaws SAMPLE TEMPLATE 1_pdf - Funding for Good, accessed August 21, 2025, </w:t>
      </w:r>
      <w:hyperlink r:id="rId34">
        <w:r w:rsidDel="00000000" w:rsidR="00000000" w:rsidRPr="00000000">
          <w:rPr>
            <w:rFonts w:ascii="Google Sans" w:cs="Google Sans" w:eastAsia="Google Sans" w:hAnsi="Google Sans"/>
            <w:color w:val="0000ee"/>
            <w:sz w:val="24"/>
            <w:szCs w:val="24"/>
            <w:u w:val="single"/>
            <w:rtl w:val="0"/>
          </w:rPr>
          <w:t xml:space="preserve">https://fundingforgood.org/wp-content/uploads/2020/02/Bylaws-SAMPLE-TEMPLATE-1_pdf.pdf</w:t>
        </w:r>
      </w:hyperlink>
      <w:r w:rsidDel="00000000" w:rsidR="00000000" w:rsidRPr="00000000">
        <w:rPr>
          <w:rtl w:val="0"/>
        </w:rPr>
      </w:r>
    </w:p>
    <w:p w:rsidR="00000000" w:rsidDel="00000000" w:rsidP="00000000" w:rsidRDefault="00000000" w:rsidRPr="00000000" w14:paraId="0000020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BYLAWS - Communities Rise, accessed August 21, 2025, </w:t>
      </w:r>
      <w:hyperlink r:id="rId35">
        <w:r w:rsidDel="00000000" w:rsidR="00000000" w:rsidRPr="00000000">
          <w:rPr>
            <w:rFonts w:ascii="Google Sans" w:cs="Google Sans" w:eastAsia="Google Sans" w:hAnsi="Google Sans"/>
            <w:color w:val="0000ee"/>
            <w:sz w:val="24"/>
            <w:szCs w:val="24"/>
            <w:u w:val="single"/>
            <w:rtl w:val="0"/>
          </w:rPr>
          <w:t xml:space="preserve">https://communities-rise.org/wp-content/uploads/2022/07/nonmember-org-bylaws-template-final-after-2021-rev-of-WA-NP-Corp-Act.CR-as-comment-author.doc</w:t>
        </w:r>
      </w:hyperlink>
      <w:r w:rsidDel="00000000" w:rsidR="00000000" w:rsidRPr="00000000">
        <w:rPr>
          <w:rtl w:val="0"/>
        </w:rPr>
      </w:r>
    </w:p>
    <w:p w:rsidR="00000000" w:rsidDel="00000000" w:rsidP="00000000" w:rsidRDefault="00000000" w:rsidRPr="00000000" w14:paraId="0000020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Washington Nonprofit Corporation) ARTICLE I NAME Section 1. NAME. The name of this corporation is Summit Public Schools Washi, accessed August 21, 2025, </w:t>
      </w:r>
      <w:hyperlink r:id="rId36">
        <w:r w:rsidDel="00000000" w:rsidR="00000000" w:rsidRPr="00000000">
          <w:rPr>
            <w:rFonts w:ascii="Google Sans" w:cs="Google Sans" w:eastAsia="Google Sans" w:hAnsi="Google Sans"/>
            <w:color w:val="0000ee"/>
            <w:sz w:val="24"/>
            <w:szCs w:val="24"/>
            <w:u w:val="single"/>
            <w:rtl w:val="0"/>
          </w:rPr>
          <w:t xml:space="preserve">https://summitps.org/wp-content/uploads/2018/01/Governance-SPS-Washington-Bylaws-2017.02.05.pdf</w:t>
        </w:r>
      </w:hyperlink>
      <w:r w:rsidDel="00000000" w:rsidR="00000000" w:rsidRPr="00000000">
        <w:rPr>
          <w:rtl w:val="0"/>
        </w:rPr>
      </w:r>
    </w:p>
    <w:p w:rsidR="00000000" w:rsidDel="00000000" w:rsidP="00000000" w:rsidRDefault="00000000" w:rsidRPr="00000000" w14:paraId="0000020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Conflict of Interest Policy - WASHINGTON MENS GYMNASTICS, accessed August 21, 2025, </w:t>
      </w:r>
      <w:hyperlink r:id="rId37">
        <w:r w:rsidDel="00000000" w:rsidR="00000000" w:rsidRPr="00000000">
          <w:rPr>
            <w:rFonts w:ascii="Google Sans" w:cs="Google Sans" w:eastAsia="Google Sans" w:hAnsi="Google Sans"/>
            <w:color w:val="0000ee"/>
            <w:sz w:val="24"/>
            <w:szCs w:val="24"/>
            <w:u w:val="single"/>
            <w:rtl w:val="0"/>
          </w:rPr>
          <w:t xml:space="preserve">https://wmgf.us/conflict-of-interest-policy/</w:t>
        </w:r>
      </w:hyperlink>
      <w:r w:rsidDel="00000000" w:rsidR="00000000" w:rsidRPr="00000000">
        <w:rPr>
          <w:rtl w:val="0"/>
        </w:rPr>
      </w:r>
    </w:p>
    <w:p w:rsidR="00000000" w:rsidDel="00000000" w:rsidP="00000000" w:rsidRDefault="00000000" w:rsidRPr="00000000" w14:paraId="0000020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RCW 24.03A.615: Conflicting interest transactions—Voidability. - | WA.gov, accessed August 21, 2025, </w:t>
      </w:r>
      <w:hyperlink r:id="rId38">
        <w:r w:rsidDel="00000000" w:rsidR="00000000" w:rsidRPr="00000000">
          <w:rPr>
            <w:rFonts w:ascii="Google Sans" w:cs="Google Sans" w:eastAsia="Google Sans" w:hAnsi="Google Sans"/>
            <w:color w:val="0000ee"/>
            <w:sz w:val="24"/>
            <w:szCs w:val="24"/>
            <w:u w:val="single"/>
            <w:rtl w:val="0"/>
          </w:rPr>
          <w:t xml:space="preserve">https://app.leg.wa.gov/RCW/default.aspx?cite=24.03A.615</w:t>
        </w:r>
      </w:hyperlink>
      <w:r w:rsidDel="00000000" w:rsidR="00000000" w:rsidRPr="00000000">
        <w:rPr>
          <w:rtl w:val="0"/>
        </w:rPr>
      </w:r>
    </w:p>
    <w:p w:rsidR="00000000" w:rsidDel="00000000" w:rsidP="00000000" w:rsidRDefault="00000000" w:rsidRPr="00000000" w14:paraId="0000020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WAC 230-07-075: - | WA.gov, accessed August 21, 2025, </w:t>
      </w:r>
      <w:hyperlink r:id="rId39">
        <w:r w:rsidDel="00000000" w:rsidR="00000000" w:rsidRPr="00000000">
          <w:rPr>
            <w:rFonts w:ascii="Google Sans" w:cs="Google Sans" w:eastAsia="Google Sans" w:hAnsi="Google Sans"/>
            <w:color w:val="0000ee"/>
            <w:sz w:val="24"/>
            <w:szCs w:val="24"/>
            <w:u w:val="single"/>
            <w:rtl w:val="0"/>
          </w:rPr>
          <w:t xml:space="preserve">https://app.leg.wa.gov/wac/default.aspx?cite=230-07-075</w:t>
        </w:r>
      </w:hyperlink>
      <w:r w:rsidDel="00000000" w:rsidR="00000000" w:rsidRPr="00000000">
        <w:rPr>
          <w:rtl w:val="0"/>
        </w:rPr>
      </w:r>
    </w:p>
    <w:p w:rsidR="00000000" w:rsidDel="00000000" w:rsidP="00000000" w:rsidRDefault="00000000" w:rsidRPr="00000000" w14:paraId="0000020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State LLC Annual Report (step-by-step instructions), accessed August 21, 2025, </w:t>
      </w:r>
      <w:hyperlink r:id="rId40">
        <w:r w:rsidDel="00000000" w:rsidR="00000000" w:rsidRPr="00000000">
          <w:rPr>
            <w:rFonts w:ascii="Google Sans" w:cs="Google Sans" w:eastAsia="Google Sans" w:hAnsi="Google Sans"/>
            <w:color w:val="0000ee"/>
            <w:sz w:val="24"/>
            <w:szCs w:val="24"/>
            <w:u w:val="single"/>
            <w:rtl w:val="0"/>
          </w:rPr>
          <w:t xml:space="preserve">https://www.llcuniversity.com/washington-llc/annual-report/</w:t>
        </w:r>
      </w:hyperlink>
      <w:r w:rsidDel="00000000" w:rsidR="00000000" w:rsidRPr="00000000">
        <w:rPr>
          <w:rtl w:val="0"/>
        </w:rPr>
      </w:r>
    </w:p>
    <w:p w:rsidR="00000000" w:rsidDel="00000000" w:rsidP="00000000" w:rsidRDefault="00000000" w:rsidRPr="00000000" w14:paraId="0000020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LLC Annual Report and Tax Filing Requirements in Washington - Nolo, accessed August 21, 2025, </w:t>
      </w:r>
      <w:hyperlink r:id="rId41">
        <w:r w:rsidDel="00000000" w:rsidR="00000000" w:rsidRPr="00000000">
          <w:rPr>
            <w:rFonts w:ascii="Google Sans" w:cs="Google Sans" w:eastAsia="Google Sans" w:hAnsi="Google Sans"/>
            <w:color w:val="0000ee"/>
            <w:sz w:val="24"/>
            <w:szCs w:val="24"/>
            <w:u w:val="single"/>
            <w:rtl w:val="0"/>
          </w:rPr>
          <w:t xml:space="preserve">https://www.nolo.com/legal-encyclopedia/annual-report-tax-filing-requirements-washington-llcs.html</w:t>
        </w:r>
      </w:hyperlink>
      <w:r w:rsidDel="00000000" w:rsidR="00000000" w:rsidRPr="00000000">
        <w:rPr>
          <w:rtl w:val="0"/>
        </w:rPr>
      </w:r>
    </w:p>
    <w:p w:rsidR="00000000" w:rsidDel="00000000" w:rsidP="00000000" w:rsidRDefault="00000000" w:rsidRPr="00000000" w14:paraId="0000020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Reports - Washington Secretary of State, accessed August 21, 2025, </w:t>
      </w:r>
      <w:hyperlink r:id="rId42">
        <w:r w:rsidDel="00000000" w:rsidR="00000000" w:rsidRPr="00000000">
          <w:rPr>
            <w:rFonts w:ascii="Google Sans" w:cs="Google Sans" w:eastAsia="Google Sans" w:hAnsi="Google Sans"/>
            <w:color w:val="0000ee"/>
            <w:sz w:val="24"/>
            <w:szCs w:val="24"/>
            <w:u w:val="single"/>
            <w:rtl w:val="0"/>
          </w:rPr>
          <w:t xml:space="preserve">https://www.sos.wa.gov/corporations-charities/frequently-asked-questions-faqs/annual-reports</w:t>
        </w:r>
      </w:hyperlink>
      <w:r w:rsidDel="00000000" w:rsidR="00000000" w:rsidRPr="00000000">
        <w:rPr>
          <w:rtl w:val="0"/>
        </w:rPr>
      </w:r>
    </w:p>
    <w:p w:rsidR="00000000" w:rsidDel="00000000" w:rsidP="00000000" w:rsidRDefault="00000000" w:rsidRPr="00000000" w14:paraId="0000020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2022 Annual Report Requirements for Nonprofits under RCW 24A.03 - Apex Law Group, accessed August 21, 2025, </w:t>
      </w:r>
      <w:hyperlink r:id="rId43">
        <w:r w:rsidDel="00000000" w:rsidR="00000000" w:rsidRPr="00000000">
          <w:rPr>
            <w:rFonts w:ascii="Google Sans" w:cs="Google Sans" w:eastAsia="Google Sans" w:hAnsi="Google Sans"/>
            <w:color w:val="0000ee"/>
            <w:sz w:val="24"/>
            <w:szCs w:val="24"/>
            <w:u w:val="single"/>
            <w:rtl w:val="0"/>
          </w:rPr>
          <w:t xml:space="preserve">https://apexlg.com/2022-annual-report-requirements-for-nonprofits-under-rcw-24a-03/</w:t>
        </w:r>
      </w:hyperlink>
      <w:r w:rsidDel="00000000" w:rsidR="00000000" w:rsidRPr="00000000">
        <w:rPr>
          <w:rtl w:val="0"/>
        </w:rPr>
      </w:r>
    </w:p>
    <w:p w:rsidR="00000000" w:rsidDel="00000000" w:rsidP="00000000" w:rsidRDefault="00000000" w:rsidRPr="00000000" w14:paraId="0000020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 Nonprofit Corporation and Nonprofit Professional Service Corporation – Online Instructions - Washington Secretary of State, accessed August 21, 2025, </w:t>
      </w:r>
      <w:hyperlink r:id="rId44">
        <w:r w:rsidDel="00000000" w:rsidR="00000000" w:rsidRPr="00000000">
          <w:rPr>
            <w:rFonts w:ascii="Google Sans" w:cs="Google Sans" w:eastAsia="Google Sans" w:hAnsi="Google Sans"/>
            <w:color w:val="0000ee"/>
            <w:sz w:val="24"/>
            <w:szCs w:val="24"/>
            <w:u w:val="single"/>
            <w:rtl w:val="0"/>
          </w:rPr>
          <w:t xml:space="preserve">https://www.sos.wa.gov/sites/default/files/2022-12/12.19.2022%20FINAL%20-%20Nonprofit%2024.03A%20AR%20online%20instructions.pdf</w:t>
        </w:r>
      </w:hyperlink>
      <w:r w:rsidDel="00000000" w:rsidR="00000000" w:rsidRPr="00000000">
        <w:rPr>
          <w:rtl w:val="0"/>
        </w:rPr>
      </w:r>
    </w:p>
    <w:p w:rsidR="00000000" w:rsidDel="00000000" w:rsidP="00000000" w:rsidRDefault="00000000" w:rsidRPr="00000000" w14:paraId="0000020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Annual Renewal | Harbor Compliance | www.harborcompliance.com, accessed August 21, 2025, </w:t>
      </w:r>
      <w:hyperlink r:id="rId45">
        <w:r w:rsidDel="00000000" w:rsidR="00000000" w:rsidRPr="00000000">
          <w:rPr>
            <w:rFonts w:ascii="Google Sans" w:cs="Google Sans" w:eastAsia="Google Sans" w:hAnsi="Google Sans"/>
            <w:color w:val="0000ee"/>
            <w:sz w:val="24"/>
            <w:szCs w:val="24"/>
            <w:u w:val="single"/>
            <w:rtl w:val="0"/>
          </w:rPr>
          <w:t xml:space="preserve">https://www.harborcompliance.com/washington-annual-renewal</w:t>
        </w:r>
      </w:hyperlink>
      <w:r w:rsidDel="00000000" w:rsidR="00000000" w:rsidRPr="00000000">
        <w:rPr>
          <w:rtl w:val="0"/>
        </w:rPr>
      </w:r>
    </w:p>
    <w:p w:rsidR="00000000" w:rsidDel="00000000" w:rsidP="00000000" w:rsidRDefault="00000000" w:rsidRPr="00000000" w14:paraId="0000021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Washington Nonprofit Compliance | Harbor Compliance | www.harborcompliance.com, accessed August 21, 2025, </w:t>
      </w:r>
      <w:hyperlink r:id="rId46">
        <w:r w:rsidDel="00000000" w:rsidR="00000000" w:rsidRPr="00000000">
          <w:rPr>
            <w:rFonts w:ascii="Google Sans" w:cs="Google Sans" w:eastAsia="Google Sans" w:hAnsi="Google Sans"/>
            <w:color w:val="0000ee"/>
            <w:sz w:val="24"/>
            <w:szCs w:val="24"/>
            <w:u w:val="single"/>
            <w:rtl w:val="0"/>
          </w:rPr>
          <w:t xml:space="preserve">https://www.harborcompliance.com/washington-nonprofit-compliance</w:t>
        </w:r>
      </w:hyperlink>
      <w:r w:rsidDel="00000000" w:rsidR="00000000" w:rsidRPr="00000000">
        <w:rPr>
          <w:rtl w:val="0"/>
        </w:rPr>
      </w:r>
    </w:p>
    <w:p w:rsidR="00000000" w:rsidDel="00000000" w:rsidP="00000000" w:rsidRDefault="00000000" w:rsidRPr="00000000" w14:paraId="0000021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Annual Reports for Washington Nonprofits - Charity Lawyer Blog, accessed August 21, 2025, </w:t>
      </w:r>
      <w:hyperlink r:id="rId47">
        <w:r w:rsidDel="00000000" w:rsidR="00000000" w:rsidRPr="00000000">
          <w:rPr>
            <w:rFonts w:ascii="Google Sans" w:cs="Google Sans" w:eastAsia="Google Sans" w:hAnsi="Google Sans"/>
            <w:color w:val="0000ee"/>
            <w:sz w:val="24"/>
            <w:szCs w:val="24"/>
            <w:u w:val="single"/>
            <w:rtl w:val="0"/>
          </w:rPr>
          <w:t xml:space="preserve">https://charitylawyerblog.com/2025/03/17/annual-reports-for-washington-nonprofits/</w:t>
        </w:r>
      </w:hyperlink>
      <w:r w:rsidDel="00000000" w:rsidR="00000000" w:rsidRPr="00000000">
        <w:rPr>
          <w:rtl w:val="0"/>
        </w:rPr>
      </w:r>
    </w:p>
    <w:p w:rsidR="00000000" w:rsidDel="00000000" w:rsidP="00000000" w:rsidRDefault="00000000" w:rsidRPr="00000000" w14:paraId="0000021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BOI Informational Brochure - FinCEN, accessed August 21, 2025, </w:t>
      </w:r>
      <w:hyperlink r:id="rId48">
        <w:r w:rsidDel="00000000" w:rsidR="00000000" w:rsidRPr="00000000">
          <w:rPr>
            <w:rFonts w:ascii="Google Sans" w:cs="Google Sans" w:eastAsia="Google Sans" w:hAnsi="Google Sans"/>
            <w:color w:val="0000ee"/>
            <w:sz w:val="24"/>
            <w:szCs w:val="24"/>
            <w:u w:val="single"/>
            <w:rtl w:val="0"/>
          </w:rPr>
          <w:t xml:space="preserve">https://www.fincen.gov/sites/default/files/shared/BOI_FinCEN_Brochure_508C.pdf</w:t>
        </w:r>
      </w:hyperlink>
      <w:r w:rsidDel="00000000" w:rsidR="00000000" w:rsidRPr="00000000">
        <w:rPr>
          <w:rtl w:val="0"/>
        </w:rPr>
      </w:r>
    </w:p>
    <w:p w:rsidR="00000000" w:rsidDel="00000000" w:rsidP="00000000" w:rsidRDefault="00000000" w:rsidRPr="00000000" w14:paraId="0000021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Who Is the Beneficial Owner of a Nonprofit Organization—Answered - Harbor Compliance, accessed August 21, 2025, </w:t>
      </w:r>
      <w:hyperlink r:id="rId49">
        <w:r w:rsidDel="00000000" w:rsidR="00000000" w:rsidRPr="00000000">
          <w:rPr>
            <w:rFonts w:ascii="Google Sans" w:cs="Google Sans" w:eastAsia="Google Sans" w:hAnsi="Google Sans"/>
            <w:color w:val="0000ee"/>
            <w:sz w:val="24"/>
            <w:szCs w:val="24"/>
            <w:u w:val="single"/>
            <w:rtl w:val="0"/>
          </w:rPr>
          <w:t xml:space="preserve">https://www.harborcompliance.com/who-is-the-beneficial-owner-of-a-nonprofit-organization</w:t>
        </w:r>
      </w:hyperlink>
      <w:r w:rsidDel="00000000" w:rsidR="00000000" w:rsidRPr="00000000">
        <w:rPr>
          <w:rtl w:val="0"/>
        </w:rPr>
      </w:r>
    </w:p>
    <w:p w:rsidR="00000000" w:rsidDel="00000000" w:rsidP="00000000" w:rsidRDefault="00000000" w:rsidRPr="00000000" w14:paraId="0000021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 some companies exempt from the FinCEN beneficial ownership reporting rule? - Orrick, accessed August 21, 2025, </w:t>
      </w:r>
      <w:hyperlink r:id="rId50">
        <w:r w:rsidDel="00000000" w:rsidR="00000000" w:rsidRPr="00000000">
          <w:rPr>
            <w:rFonts w:ascii="Google Sans" w:cs="Google Sans" w:eastAsia="Google Sans" w:hAnsi="Google Sans"/>
            <w:color w:val="0000ee"/>
            <w:sz w:val="24"/>
            <w:szCs w:val="24"/>
            <w:u w:val="single"/>
            <w:rtl w:val="0"/>
          </w:rPr>
          <w:t xml:space="preserve">https://www.orrick.com/en/tech-studio/resources/faq/are-some-companies-exempt-from-the-FinCEN-beneficial-ownership-reporting-rule</w:t>
        </w:r>
      </w:hyperlink>
      <w:r w:rsidDel="00000000" w:rsidR="00000000" w:rsidRPr="00000000">
        <w:rPr>
          <w:rtl w:val="0"/>
        </w:rPr>
      </w:r>
    </w:p>
    <w:p w:rsidR="00000000" w:rsidDel="00000000" w:rsidP="00000000" w:rsidRDefault="00000000" w:rsidRPr="00000000" w14:paraId="0000021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Frequently Asked Questions | FinCEN.gov, accessed August 21, 2025, </w:t>
      </w:r>
      <w:hyperlink r:id="rId51">
        <w:r w:rsidDel="00000000" w:rsidR="00000000" w:rsidRPr="00000000">
          <w:rPr>
            <w:rFonts w:ascii="Google Sans" w:cs="Google Sans" w:eastAsia="Google Sans" w:hAnsi="Google Sans"/>
            <w:color w:val="0000ee"/>
            <w:sz w:val="24"/>
            <w:szCs w:val="24"/>
            <w:u w:val="single"/>
            <w:rtl w:val="0"/>
          </w:rPr>
          <w:t xml:space="preserve">https://www.fincen.gov/boi-faqs</w:t>
        </w:r>
      </w:hyperlink>
      <w:r w:rsidDel="00000000" w:rsidR="00000000" w:rsidRPr="00000000">
        <w:rPr>
          <w:rtl w:val="0"/>
        </w:rPr>
      </w:r>
    </w:p>
    <w:p w:rsidR="00000000" w:rsidDel="00000000" w:rsidP="00000000" w:rsidRDefault="00000000" w:rsidRPr="00000000" w14:paraId="0000021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Information for Nonprofits: Changes Coming in 2025, accessed August 21, 2025, </w:t>
      </w:r>
      <w:hyperlink r:id="rId52">
        <w:r w:rsidDel="00000000" w:rsidR="00000000" w:rsidRPr="00000000">
          <w:rPr>
            <w:rFonts w:ascii="Google Sans" w:cs="Google Sans" w:eastAsia="Google Sans" w:hAnsi="Google Sans"/>
            <w:color w:val="0000ee"/>
            <w:sz w:val="24"/>
            <w:szCs w:val="24"/>
            <w:u w:val="single"/>
            <w:rtl w:val="0"/>
          </w:rPr>
          <w:t xml:space="preserve">https://www.501c3.org/beneficial-ownership-information-for-nonprofits-changes-coming-in-2025/</w:t>
        </w:r>
      </w:hyperlink>
      <w:r w:rsidDel="00000000" w:rsidR="00000000" w:rsidRPr="00000000">
        <w:rPr>
          <w:rtl w:val="0"/>
        </w:rPr>
      </w:r>
    </w:p>
    <w:p w:rsidR="00000000" w:rsidDel="00000000" w:rsidP="00000000" w:rsidRDefault="00000000" w:rsidRPr="00000000" w14:paraId="0000021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Secure BOI Filing for Corporate Transparency Act Compliance | Wolters Kluwer, accessed August 21, 2025, </w:t>
      </w:r>
      <w:hyperlink r:id="rId53">
        <w:r w:rsidDel="00000000" w:rsidR="00000000" w:rsidRPr="00000000">
          <w:rPr>
            <w:rFonts w:ascii="Google Sans" w:cs="Google Sans" w:eastAsia="Google Sans" w:hAnsi="Google Sans"/>
            <w:color w:val="0000ee"/>
            <w:sz w:val="24"/>
            <w:szCs w:val="24"/>
            <w:u w:val="single"/>
            <w:rtl w:val="0"/>
          </w:rPr>
          <w:t xml:space="preserve">https://www.wolterskluwer.com/en/solutions/ct-corporation/beneficial-ownership-information</w:t>
        </w:r>
      </w:hyperlink>
      <w:r w:rsidDel="00000000" w:rsidR="00000000" w:rsidRPr="00000000">
        <w:rPr>
          <w:rtl w:val="0"/>
        </w:rPr>
      </w:r>
    </w:p>
    <w:p w:rsidR="00000000" w:rsidDel="00000000" w:rsidP="00000000" w:rsidRDefault="00000000" w:rsidRPr="00000000" w14:paraId="0000021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Information - Division of Corporations - Florida ..., accessed August 21, 2025, </w:t>
      </w:r>
      <w:hyperlink r:id="rId54">
        <w:r w:rsidDel="00000000" w:rsidR="00000000" w:rsidRPr="00000000">
          <w:rPr>
            <w:rFonts w:ascii="Google Sans" w:cs="Google Sans" w:eastAsia="Google Sans" w:hAnsi="Google Sans"/>
            <w:color w:val="0000ee"/>
            <w:sz w:val="24"/>
            <w:szCs w:val="24"/>
            <w:u w:val="single"/>
            <w:rtl w:val="0"/>
          </w:rPr>
          <w:t xml:space="preserve">https://dos.fl.gov/sunbiz/other-services/reporting-of-beneficial-ownership-information/</w:t>
        </w:r>
      </w:hyperlink>
      <w:r w:rsidDel="00000000" w:rsidR="00000000" w:rsidRPr="00000000">
        <w:rPr>
          <w:rtl w:val="0"/>
        </w:rPr>
      </w:r>
    </w:p>
    <w:p w:rsidR="00000000" w:rsidDel="00000000" w:rsidP="00000000" w:rsidRDefault="00000000" w:rsidRPr="00000000" w14:paraId="0000021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Beneficial Ownership Information Reporting | FinCEN.gov, accessed August 21, 2025, </w:t>
      </w:r>
      <w:hyperlink r:id="rId55">
        <w:r w:rsidDel="00000000" w:rsidR="00000000" w:rsidRPr="00000000">
          <w:rPr>
            <w:rFonts w:ascii="Google Sans" w:cs="Google Sans" w:eastAsia="Google Sans" w:hAnsi="Google Sans"/>
            <w:color w:val="0000ee"/>
            <w:sz w:val="24"/>
            <w:szCs w:val="24"/>
            <w:u w:val="single"/>
            <w:rtl w:val="0"/>
          </w:rPr>
          <w:t xml:space="preserve">https://www.fincen.gov/boi</w:t>
        </w:r>
      </w:hyperlink>
      <w:r w:rsidDel="00000000" w:rsidR="00000000" w:rsidRPr="00000000">
        <w:rPr>
          <w:rtl w:val="0"/>
        </w:rPr>
      </w:r>
    </w:p>
    <w:p w:rsidR="00000000" w:rsidDel="00000000" w:rsidP="00000000" w:rsidRDefault="00000000" w:rsidRPr="00000000" w14:paraId="0000021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Small Entity Compliance Guide - FinCEN, accessed August 21, 2025, </w:t>
      </w:r>
      <w:hyperlink r:id="rId56">
        <w:r w:rsidDel="00000000" w:rsidR="00000000" w:rsidRPr="00000000">
          <w:rPr>
            <w:rFonts w:ascii="Google Sans" w:cs="Google Sans" w:eastAsia="Google Sans" w:hAnsi="Google Sans"/>
            <w:color w:val="0000ee"/>
            <w:sz w:val="24"/>
            <w:szCs w:val="24"/>
            <w:u w:val="single"/>
            <w:rtl w:val="0"/>
          </w:rPr>
          <w:t xml:space="preserve">https://www.fincen.gov/sites/default/files/shared/BOI_Small_Compliance_Guide.v1.1-FINAL.pdf</w:t>
        </w:r>
      </w:hyperlink>
      <w:r w:rsidDel="00000000" w:rsidR="00000000" w:rsidRPr="00000000">
        <w:rPr>
          <w:rtl w:val="0"/>
        </w:rPr>
      </w:r>
    </w:p>
    <w:p w:rsidR="00000000" w:rsidDel="00000000" w:rsidP="00000000" w:rsidRDefault="00000000" w:rsidRPr="00000000" w14:paraId="0000021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1023-EZ (Rev. January 2025) - IRS, accessed August 24, 2025, </w:t>
      </w:r>
      <w:hyperlink r:id="rId57">
        <w:r w:rsidDel="00000000" w:rsidR="00000000" w:rsidRPr="00000000">
          <w:rPr>
            <w:rFonts w:ascii="Google Sans" w:cs="Google Sans" w:eastAsia="Google Sans" w:hAnsi="Google Sans"/>
            <w:color w:val="0000ee"/>
            <w:sz w:val="24"/>
            <w:szCs w:val="24"/>
            <w:u w:val="single"/>
            <w:rtl w:val="0"/>
          </w:rPr>
          <w:t xml:space="preserve">https://www.irs.gov/pub/irs-pdf/i1023ez.pdf</w:t>
        </w:r>
      </w:hyperlink>
      <w:r w:rsidDel="00000000" w:rsidR="00000000" w:rsidRPr="00000000">
        <w:rPr>
          <w:rtl w:val="0"/>
        </w:rPr>
      </w:r>
    </w:p>
    <w:p w:rsidR="00000000" w:rsidDel="00000000" w:rsidP="00000000" w:rsidRDefault="00000000" w:rsidRPr="00000000" w14:paraId="0000021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Form 1023-EZ, Streamlined Application for Recognition of Exemption Under Section 501(c)(3) of the Internal Revenue Code, accessed August 24, 2025, </w:t>
      </w:r>
      <w:hyperlink r:id="rId58">
        <w:r w:rsidDel="00000000" w:rsidR="00000000" w:rsidRPr="00000000">
          <w:rPr>
            <w:rFonts w:ascii="Google Sans" w:cs="Google Sans" w:eastAsia="Google Sans" w:hAnsi="Google Sans"/>
            <w:color w:val="0000ee"/>
            <w:sz w:val="24"/>
            <w:szCs w:val="24"/>
            <w:u w:val="single"/>
            <w:rtl w:val="0"/>
          </w:rPr>
          <w:t xml:space="preserve">https://www.irs.gov/forms-pubs/about-form-1023-ez</w:t>
        </w:r>
      </w:hyperlink>
      <w:r w:rsidDel="00000000" w:rsidR="00000000" w:rsidRPr="00000000">
        <w:rPr>
          <w:rtl w:val="0"/>
        </w:rPr>
      </w:r>
    </w:p>
    <w:p w:rsidR="00000000" w:rsidDel="00000000" w:rsidP="00000000" w:rsidRDefault="00000000" w:rsidRPr="00000000" w14:paraId="0000021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1023-EZ - Reginfo.gov, accessed August 24, 2025, </w:t>
      </w:r>
      <w:hyperlink r:id="rId59">
        <w:r w:rsidDel="00000000" w:rsidR="00000000" w:rsidRPr="00000000">
          <w:rPr>
            <w:rFonts w:ascii="Google Sans" w:cs="Google Sans" w:eastAsia="Google Sans" w:hAnsi="Google Sans"/>
            <w:color w:val="0000ee"/>
            <w:sz w:val="24"/>
            <w:szCs w:val="24"/>
            <w:u w:val="single"/>
            <w:rtl w:val="0"/>
          </w:rPr>
          <w:t xml:space="preserve">https://www.reginfo.gov/public/do/DownloadDocument?objectID=127285101</w:t>
        </w:r>
      </w:hyperlink>
      <w:r w:rsidDel="00000000" w:rsidR="00000000" w:rsidRPr="00000000">
        <w:rPr>
          <w:rtl w:val="0"/>
        </w:rPr>
      </w:r>
    </w:p>
    <w:p w:rsidR="00000000" w:rsidDel="00000000" w:rsidP="00000000" w:rsidRDefault="00000000" w:rsidRPr="00000000" w14:paraId="0000021E">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Apply for Tax-Exempt Status for Your Nonprofit: A Step-by-Step Guide to the IRS Form 1023 Application - Utah Accounting, Tax, Financial Blog, accessed August 24, 2025, </w:t>
      </w:r>
      <w:hyperlink r:id="rId60">
        <w:r w:rsidDel="00000000" w:rsidR="00000000" w:rsidRPr="00000000">
          <w:rPr>
            <w:rFonts w:ascii="Google Sans" w:cs="Google Sans" w:eastAsia="Google Sans" w:hAnsi="Google Sans"/>
            <w:color w:val="0000ee"/>
            <w:sz w:val="24"/>
            <w:szCs w:val="24"/>
            <w:u w:val="single"/>
            <w:rtl w:val="0"/>
          </w:rPr>
          <w:t xml:space="preserve">https://blog.cmp.cpa/filling-out-non-profit-1023-form</w:t>
        </w:r>
      </w:hyperlink>
      <w:r w:rsidDel="00000000" w:rsidR="00000000" w:rsidRPr="00000000">
        <w:rPr>
          <w:rtl w:val="0"/>
        </w:rPr>
      </w:r>
    </w:p>
    <w:p w:rsidR="00000000" w:rsidDel="00000000" w:rsidP="00000000" w:rsidRDefault="00000000" w:rsidRPr="00000000" w14:paraId="0000021F">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1023-EZ Eligibility Worksheet (Must be completed prior to completing Form 1023-EZ) - Washington State PTA, accessed August 24, 2025, </w:t>
      </w:r>
      <w:hyperlink r:id="rId61">
        <w:r w:rsidDel="00000000" w:rsidR="00000000" w:rsidRPr="00000000">
          <w:rPr>
            <w:rFonts w:ascii="Google Sans" w:cs="Google Sans" w:eastAsia="Google Sans" w:hAnsi="Google Sans"/>
            <w:color w:val="0000ee"/>
            <w:sz w:val="24"/>
            <w:szCs w:val="24"/>
            <w:u w:val="single"/>
            <w:rtl w:val="0"/>
          </w:rPr>
          <w:t xml:space="preserve">https://www.wastatepta.org/wp-content/uploads/2018/01/1023-EZ-Eligibility-Worksheet.pdf</w:t>
        </w:r>
      </w:hyperlink>
      <w:r w:rsidDel="00000000" w:rsidR="00000000" w:rsidRPr="00000000">
        <w:rPr>
          <w:rtl w:val="0"/>
        </w:rPr>
      </w:r>
    </w:p>
    <w:p w:rsidR="00000000" w:rsidDel="00000000" w:rsidP="00000000" w:rsidRDefault="00000000" w:rsidRPr="00000000" w14:paraId="00000220">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Should I use a 1023 or a 1023-EZ? - Resilia, accessed August 21, 2025, </w:t>
      </w:r>
      <w:hyperlink r:id="rId62">
        <w:r w:rsidDel="00000000" w:rsidR="00000000" w:rsidRPr="00000000">
          <w:rPr>
            <w:rFonts w:ascii="Google Sans" w:cs="Google Sans" w:eastAsia="Google Sans" w:hAnsi="Google Sans"/>
            <w:color w:val="0000ee"/>
            <w:sz w:val="24"/>
            <w:szCs w:val="24"/>
            <w:u w:val="single"/>
            <w:rtl w:val="0"/>
          </w:rPr>
          <w:t xml:space="preserve">https://www.resilia.com/blog/start-a-nonprofit/should-i-use-a-1023-or-a-1023-ez</w:t>
        </w:r>
      </w:hyperlink>
      <w:r w:rsidDel="00000000" w:rsidR="00000000" w:rsidRPr="00000000">
        <w:rPr>
          <w:rtl w:val="0"/>
        </w:rPr>
      </w:r>
    </w:p>
    <w:p w:rsidR="00000000" w:rsidDel="00000000" w:rsidP="00000000" w:rsidRDefault="00000000" w:rsidRPr="00000000" w14:paraId="00000221">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1023 (12/2024) | Internal Revenue Service, accessed August 24, 2025, </w:t>
      </w:r>
      <w:hyperlink r:id="rId63">
        <w:r w:rsidDel="00000000" w:rsidR="00000000" w:rsidRPr="00000000">
          <w:rPr>
            <w:rFonts w:ascii="Google Sans" w:cs="Google Sans" w:eastAsia="Google Sans" w:hAnsi="Google Sans"/>
            <w:color w:val="0000ee"/>
            <w:sz w:val="24"/>
            <w:szCs w:val="24"/>
            <w:u w:val="single"/>
            <w:rtl w:val="0"/>
          </w:rPr>
          <w:t xml:space="preserve">https://www.irs.gov/instructions/i1023</w:t>
        </w:r>
      </w:hyperlink>
      <w:r w:rsidDel="00000000" w:rsidR="00000000" w:rsidRPr="00000000">
        <w:rPr>
          <w:rtl w:val="0"/>
        </w:rPr>
      </w:r>
    </w:p>
    <w:p w:rsidR="00000000" w:rsidDel="00000000" w:rsidP="00000000" w:rsidRDefault="00000000" w:rsidRPr="00000000" w14:paraId="00000222">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Streamlined Application for Recognition of Exemption Under Section 501(c)(3) - Pay.gov, accessed August 24, 2025, </w:t>
      </w:r>
      <w:hyperlink r:id="rId64">
        <w:r w:rsidDel="00000000" w:rsidR="00000000" w:rsidRPr="00000000">
          <w:rPr>
            <w:rFonts w:ascii="Google Sans" w:cs="Google Sans" w:eastAsia="Google Sans" w:hAnsi="Google Sans"/>
            <w:color w:val="0000ee"/>
            <w:sz w:val="24"/>
            <w:szCs w:val="24"/>
            <w:u w:val="single"/>
            <w:rtl w:val="0"/>
          </w:rPr>
          <w:t xml:space="preserve">https://www.pay.gov/paygov/form/start/62759871</w:t>
        </w:r>
      </w:hyperlink>
      <w:r w:rsidDel="00000000" w:rsidR="00000000" w:rsidRPr="00000000">
        <w:rPr>
          <w:rtl w:val="0"/>
        </w:rPr>
      </w:r>
    </w:p>
    <w:p w:rsidR="00000000" w:rsidDel="00000000" w:rsidP="00000000" w:rsidRDefault="00000000" w:rsidRPr="00000000" w14:paraId="00000223">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1023-EZ (01/2025) | Internal Revenue Service, accessed August 24, 2025, </w:t>
      </w:r>
      <w:hyperlink r:id="rId65">
        <w:r w:rsidDel="00000000" w:rsidR="00000000" w:rsidRPr="00000000">
          <w:rPr>
            <w:rFonts w:ascii="Google Sans" w:cs="Google Sans" w:eastAsia="Google Sans" w:hAnsi="Google Sans"/>
            <w:color w:val="0000ee"/>
            <w:sz w:val="24"/>
            <w:szCs w:val="24"/>
            <w:u w:val="single"/>
            <w:rtl w:val="0"/>
          </w:rPr>
          <w:t xml:space="preserve">https://www.irs.gov/instructions/i1023ez</w:t>
        </w:r>
      </w:hyperlink>
      <w:r w:rsidDel="00000000" w:rsidR="00000000" w:rsidRPr="00000000">
        <w:rPr>
          <w:rtl w:val="0"/>
        </w:rPr>
      </w:r>
    </w:p>
    <w:p w:rsidR="00000000" w:rsidDel="00000000" w:rsidP="00000000" w:rsidRDefault="00000000" w:rsidRPr="00000000" w14:paraId="00000224">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Instructions for Form 1023 (Rev. December 2024) - IRS, accessed August 24, 2025, </w:t>
      </w:r>
      <w:hyperlink r:id="rId66">
        <w:r w:rsidDel="00000000" w:rsidR="00000000" w:rsidRPr="00000000">
          <w:rPr>
            <w:rFonts w:ascii="Google Sans" w:cs="Google Sans" w:eastAsia="Google Sans" w:hAnsi="Google Sans"/>
            <w:color w:val="0000ee"/>
            <w:sz w:val="24"/>
            <w:szCs w:val="24"/>
            <w:u w:val="single"/>
            <w:rtl w:val="0"/>
          </w:rPr>
          <w:t xml:space="preserve">https://www.irs.gov/pub/irs-pdf/i1023.pdf</w:t>
        </w:r>
      </w:hyperlink>
      <w:r w:rsidDel="00000000" w:rsidR="00000000" w:rsidRPr="00000000">
        <w:rPr>
          <w:rtl w:val="0"/>
        </w:rPr>
      </w:r>
    </w:p>
    <w:p w:rsidR="00000000" w:rsidDel="00000000" w:rsidP="00000000" w:rsidRDefault="00000000" w:rsidRPr="00000000" w14:paraId="00000225">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IRS Form 1023-EZ Application for 501(c)(3) Nonprofits | Hurwit &amp; Associates, accessed August 24, 2025, </w:t>
      </w:r>
      <w:hyperlink r:id="rId67">
        <w:r w:rsidDel="00000000" w:rsidR="00000000" w:rsidRPr="00000000">
          <w:rPr>
            <w:rFonts w:ascii="Google Sans" w:cs="Google Sans" w:eastAsia="Google Sans" w:hAnsi="Google Sans"/>
            <w:color w:val="0000ee"/>
            <w:sz w:val="24"/>
            <w:szCs w:val="24"/>
            <w:u w:val="single"/>
            <w:rtl w:val="0"/>
          </w:rPr>
          <w:t xml:space="preserve">https://www.hurwitassociates.com/starting-up-nonprofit-foundation-basics/form-1023-ez-faq/</w:t>
        </w:r>
      </w:hyperlink>
      <w:r w:rsidDel="00000000" w:rsidR="00000000" w:rsidRPr="00000000">
        <w:rPr>
          <w:rtl w:val="0"/>
        </w:rPr>
      </w:r>
    </w:p>
    <w:p w:rsidR="00000000" w:rsidDel="00000000" w:rsidP="00000000" w:rsidRDefault="00000000" w:rsidRPr="00000000" w14:paraId="00000226">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Filing Form 1023-EZ - Springly, accessed August 24, 2025, </w:t>
      </w:r>
      <w:hyperlink r:id="rId68">
        <w:r w:rsidDel="00000000" w:rsidR="00000000" w:rsidRPr="00000000">
          <w:rPr>
            <w:rFonts w:ascii="Google Sans" w:cs="Google Sans" w:eastAsia="Google Sans" w:hAnsi="Google Sans"/>
            <w:color w:val="0000ee"/>
            <w:sz w:val="24"/>
            <w:szCs w:val="24"/>
            <w:u w:val="single"/>
            <w:rtl w:val="0"/>
          </w:rPr>
          <w:t xml:space="preserve">https://www.springly.org/en-us/blog/form-1023-ez-breakdown/</w:t>
        </w:r>
      </w:hyperlink>
      <w:r w:rsidDel="00000000" w:rsidR="00000000" w:rsidRPr="00000000">
        <w:rPr>
          <w:rtl w:val="0"/>
        </w:rPr>
      </w:r>
    </w:p>
    <w:p w:rsidR="00000000" w:rsidDel="00000000" w:rsidP="00000000" w:rsidRDefault="00000000" w:rsidRPr="00000000" w14:paraId="00000227">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1023-EZ is filed electronically only on Pay.gov., accessed August 24, 2025, </w:t>
      </w:r>
      <w:hyperlink r:id="rId69">
        <w:r w:rsidDel="00000000" w:rsidR="00000000" w:rsidRPr="00000000">
          <w:rPr>
            <w:rFonts w:ascii="Google Sans" w:cs="Google Sans" w:eastAsia="Google Sans" w:hAnsi="Google Sans"/>
            <w:color w:val="0000ee"/>
            <w:sz w:val="24"/>
            <w:szCs w:val="24"/>
            <w:u w:val="single"/>
            <w:rtl w:val="0"/>
          </w:rPr>
          <w:t xml:space="preserve">https://www.madera.k12.ca.us/site/handlers/filedownload.ashx?moduleinstanceid=29454&amp;dataid=33445&amp;FileName=Form%201023%20EZ.pdf</w:t>
        </w:r>
      </w:hyperlink>
      <w:r w:rsidDel="00000000" w:rsidR="00000000" w:rsidRPr="00000000">
        <w:rPr>
          <w:rtl w:val="0"/>
        </w:rPr>
      </w:r>
    </w:p>
    <w:p w:rsidR="00000000" w:rsidDel="00000000" w:rsidP="00000000" w:rsidRDefault="00000000" w:rsidRPr="00000000" w14:paraId="00000228">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Step-by-Step Guide: How to Complete Form 1023 EZ Streamlined Application...BUT Why You'll Regret It! - YouTube, accessed August 24, 2025, </w:t>
      </w:r>
      <w:hyperlink r:id="rId70">
        <w:r w:rsidDel="00000000" w:rsidR="00000000" w:rsidRPr="00000000">
          <w:rPr>
            <w:rFonts w:ascii="Google Sans" w:cs="Google Sans" w:eastAsia="Google Sans" w:hAnsi="Google Sans"/>
            <w:color w:val="0000ee"/>
            <w:sz w:val="24"/>
            <w:szCs w:val="24"/>
            <w:u w:val="single"/>
            <w:rtl w:val="0"/>
          </w:rPr>
          <w:t xml:space="preserve">https://www.youtube.com/watch?v=yZXBDJIn1u8</w:t>
        </w:r>
      </w:hyperlink>
      <w:r w:rsidDel="00000000" w:rsidR="00000000" w:rsidRPr="00000000">
        <w:rPr>
          <w:rtl w:val="0"/>
        </w:rPr>
      </w:r>
    </w:p>
    <w:p w:rsidR="00000000" w:rsidDel="00000000" w:rsidP="00000000" w:rsidRDefault="00000000" w:rsidRPr="00000000" w14:paraId="00000229">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Results for "1023 ez" - Pay.gov, accessed August 24, 2025, </w:t>
      </w:r>
      <w:hyperlink r:id="rId71">
        <w:r w:rsidDel="00000000" w:rsidR="00000000" w:rsidRPr="00000000">
          <w:rPr>
            <w:rFonts w:ascii="Google Sans" w:cs="Google Sans" w:eastAsia="Google Sans" w:hAnsi="Google Sans"/>
            <w:color w:val="0000ee"/>
            <w:sz w:val="24"/>
            <w:szCs w:val="24"/>
            <w:u w:val="single"/>
            <w:rtl w:val="0"/>
          </w:rPr>
          <w:t xml:space="preserve">https://www.pay.gov/public/search/global?searchString=1023+ez&amp;formToken=22bf1cab-94dc-445e-8f93-287735e99c13</w:t>
        </w:r>
      </w:hyperlink>
      <w:r w:rsidDel="00000000" w:rsidR="00000000" w:rsidRPr="00000000">
        <w:rPr>
          <w:rtl w:val="0"/>
        </w:rPr>
      </w:r>
    </w:p>
    <w:p w:rsidR="00000000" w:rsidDel="00000000" w:rsidP="00000000" w:rsidRDefault="00000000" w:rsidRPr="00000000" w14:paraId="0000022A">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Search Results for "form 1023" - Pay.gov, accessed August 24, 2025, </w:t>
      </w:r>
      <w:hyperlink r:id="rId72">
        <w:r w:rsidDel="00000000" w:rsidR="00000000" w:rsidRPr="00000000">
          <w:rPr>
            <w:rFonts w:ascii="Google Sans" w:cs="Google Sans" w:eastAsia="Google Sans" w:hAnsi="Google Sans"/>
            <w:color w:val="0000ee"/>
            <w:sz w:val="24"/>
            <w:szCs w:val="24"/>
            <w:u w:val="single"/>
            <w:rtl w:val="0"/>
          </w:rPr>
          <w:t xml:space="preserve">https://www.pay.gov/public/search/global?searchString=form+1023&amp;formToken=e7e82fe9-f947-4932-8051-d43e29ef68b4</w:t>
        </w:r>
      </w:hyperlink>
      <w:r w:rsidDel="00000000" w:rsidR="00000000" w:rsidRPr="00000000">
        <w:rPr>
          <w:rtl w:val="0"/>
        </w:rPr>
      </w:r>
    </w:p>
    <w:p w:rsidR="00000000" w:rsidDel="00000000" w:rsidP="00000000" w:rsidRDefault="00000000" w:rsidRPr="00000000" w14:paraId="0000022B">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IRS Form 1023-EZ Instructions - Washington State PTA, accessed August 24, 2025, </w:t>
      </w:r>
      <w:hyperlink r:id="rId73">
        <w:r w:rsidDel="00000000" w:rsidR="00000000" w:rsidRPr="00000000">
          <w:rPr>
            <w:rFonts w:ascii="Google Sans" w:cs="Google Sans" w:eastAsia="Google Sans" w:hAnsi="Google Sans"/>
            <w:color w:val="0000ee"/>
            <w:sz w:val="24"/>
            <w:szCs w:val="24"/>
            <w:u w:val="single"/>
            <w:rtl w:val="0"/>
          </w:rPr>
          <w:t xml:space="preserve">https://wastatepta.org/wp-content/uploads/2021/02/WSPTA-IRS-Form-1023-EZ-Instructions-Feb2021.pdf</w:t>
        </w:r>
      </w:hyperlink>
      <w:r w:rsidDel="00000000" w:rsidR="00000000" w:rsidRPr="00000000">
        <w:rPr>
          <w:rtl w:val="0"/>
        </w:rPr>
      </w:r>
    </w:p>
    <w:p w:rsidR="00000000" w:rsidDel="00000000" w:rsidP="00000000" w:rsidRDefault="00000000" w:rsidRPr="00000000" w14:paraId="0000022C">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Form 1023-EZ revisions | Internal Revenue Service, accessed August 24, 2025, </w:t>
      </w:r>
      <w:hyperlink r:id="rId74">
        <w:r w:rsidDel="00000000" w:rsidR="00000000" w:rsidRPr="00000000">
          <w:rPr>
            <w:rFonts w:ascii="Google Sans" w:cs="Google Sans" w:eastAsia="Google Sans" w:hAnsi="Google Sans"/>
            <w:color w:val="0000ee"/>
            <w:sz w:val="24"/>
            <w:szCs w:val="24"/>
            <w:u w:val="single"/>
            <w:rtl w:val="0"/>
          </w:rPr>
          <w:t xml:space="preserve">https://www.irs.gov/charities-non-profits/form-1023-ez-revisions</w:t>
        </w:r>
      </w:hyperlink>
      <w:r w:rsidDel="00000000" w:rsidR="00000000" w:rsidRPr="00000000">
        <w:rPr>
          <w:rtl w:val="0"/>
        </w:rPr>
      </w:r>
    </w:p>
    <w:p w:rsidR="00000000" w:rsidDel="00000000" w:rsidP="00000000" w:rsidRDefault="00000000" w:rsidRPr="00000000" w14:paraId="0000022D">
      <w:pPr>
        <w:numPr>
          <w:ilvl w:val="0"/>
          <w:numId w:val="1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Filing Your Nonprofits Tax Exempt Forms: 1023 vs. 1023 EZ - Springly, accessed August 21, 2025, </w:t>
      </w:r>
      <w:hyperlink r:id="rId75">
        <w:r w:rsidDel="00000000" w:rsidR="00000000" w:rsidRPr="00000000">
          <w:rPr>
            <w:rFonts w:ascii="Google Sans" w:cs="Google Sans" w:eastAsia="Google Sans" w:hAnsi="Google Sans"/>
            <w:color w:val="0000ee"/>
            <w:sz w:val="24"/>
            <w:szCs w:val="24"/>
            <w:u w:val="single"/>
            <w:rtl w:val="0"/>
          </w:rPr>
          <w:t xml:space="preserve">https://www.springly.org/en-us/blog/a-beginners-guide-to-tax-exempt-forms-1023-vs-1023ez/</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1275"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lcuniversity.com/washington-llc/annual-report/" TargetMode="External"/><Relationship Id="rId42" Type="http://schemas.openxmlformats.org/officeDocument/2006/relationships/hyperlink" Target="https://www.sos.wa.gov/corporations-charities/frequently-asked-questions-faqs/annual-reports" TargetMode="External"/><Relationship Id="rId41" Type="http://schemas.openxmlformats.org/officeDocument/2006/relationships/hyperlink" Target="https://www.nolo.com/legal-encyclopedia/annual-report-tax-filing-requirements-washington-llcs.html" TargetMode="External"/><Relationship Id="rId44" Type="http://schemas.openxmlformats.org/officeDocument/2006/relationships/hyperlink" Target="https://www.sos.wa.gov/sites/default/files/2022-12/12.19.2022%20FINAL%20-%20Nonprofit%2024.03A%20AR%20online%20instructions.pdf" TargetMode="External"/><Relationship Id="rId43" Type="http://schemas.openxmlformats.org/officeDocument/2006/relationships/hyperlink" Target="https://apexlg.com/2022-annual-report-requirements-for-nonprofits-under-rcw-24a-03/" TargetMode="External"/><Relationship Id="rId46" Type="http://schemas.openxmlformats.org/officeDocument/2006/relationships/hyperlink" Target="https://www.harborcompliance.com/washington-nonprofit-compliance" TargetMode="External"/><Relationship Id="rId45" Type="http://schemas.openxmlformats.org/officeDocument/2006/relationships/hyperlink" Target="https://www.harborcompliance.com/washington-annual-renewa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northwestregisteredagent.com/llc/washington/operating-agreement" TargetMode="External"/><Relationship Id="rId48" Type="http://schemas.openxmlformats.org/officeDocument/2006/relationships/hyperlink" Target="https://www.fincen.gov/sites/default/files/shared/BOI_FinCEN_Brochure_508C.pdf" TargetMode="External"/><Relationship Id="rId47" Type="http://schemas.openxmlformats.org/officeDocument/2006/relationships/hyperlink" Target="https://charitylawyerblog.com/2025/03/17/annual-reports-for-washington-nonprofits/" TargetMode="External"/><Relationship Id="rId49" Type="http://schemas.openxmlformats.org/officeDocument/2006/relationships/hyperlink" Target="https://www.harborcompliance.com/who-is-the-beneficial-owner-of-a-nonprofit-organization" TargetMode="External"/><Relationship Id="rId5" Type="http://schemas.openxmlformats.org/officeDocument/2006/relationships/styles" Target="styles.xml"/><Relationship Id="rId6" Type="http://schemas.openxmlformats.org/officeDocument/2006/relationships/hyperlink" Target="https://www.rocketlawyer.com/business-and-contracts/starting-a-business/form-an-llc/document/llc-operating-agreement/wa" TargetMode="External"/><Relationship Id="rId7" Type="http://schemas.openxmlformats.org/officeDocument/2006/relationships/hyperlink" Target="https://www.washingtonregisteredagent.com/washington-llc/operating-agreement/" TargetMode="External"/><Relationship Id="rId8" Type="http://schemas.openxmlformats.org/officeDocument/2006/relationships/hyperlink" Target="https://www.washingtonregisteredagent.com/washington-llc/operating-agreement/#:~:text=State%20law%20does%20not%20legally,a%20procedure%20for%20making%20amendments)." TargetMode="External"/><Relationship Id="rId73" Type="http://schemas.openxmlformats.org/officeDocument/2006/relationships/hyperlink" Target="https://wastatepta.org/wp-content/uploads/2021/02/WSPTA-IRS-Form-1023-EZ-Instructions-Feb2021.pdf" TargetMode="External"/><Relationship Id="rId72" Type="http://schemas.openxmlformats.org/officeDocument/2006/relationships/hyperlink" Target="https://www.pay.gov/public/search/global?searchString=form+1023&amp;formToken=e7e82fe9-f947-4932-8051-d43e29ef68b4" TargetMode="External"/><Relationship Id="rId31" Type="http://schemas.openxmlformats.org/officeDocument/2006/relationships/hyperlink" Target="https://form1023.org/nonprofit-bylaws-template-501c3-sample" TargetMode="External"/><Relationship Id="rId75" Type="http://schemas.openxmlformats.org/officeDocument/2006/relationships/hyperlink" Target="https://www.springly.org/en-us/blog/a-beginners-guide-to-tax-exempt-forms-1023-vs-1023ez/" TargetMode="External"/><Relationship Id="rId30" Type="http://schemas.openxmlformats.org/officeDocument/2006/relationships/hyperlink" Target="https://www.resilia.com/blog/start-a-nonprofit/the-difference-between-a-1023-and-a-1023-ez" TargetMode="External"/><Relationship Id="rId74" Type="http://schemas.openxmlformats.org/officeDocument/2006/relationships/hyperlink" Target="https://www.irs.gov/charities-non-profits/form-1023-ez-revisions" TargetMode="External"/><Relationship Id="rId33" Type="http://schemas.openxmlformats.org/officeDocument/2006/relationships/hyperlink" Target="https://www.sos.wa.gov/sites/default/files/2023-07/Starting_a_Nonprofit_in_WA_Guide_2023.pdf" TargetMode="External"/><Relationship Id="rId32" Type="http://schemas.openxmlformats.org/officeDocument/2006/relationships/hyperlink" Target="https://www.trec.org/wp-content/uploads/Bylaws-resources-and-templates.docx" TargetMode="External"/><Relationship Id="rId35" Type="http://schemas.openxmlformats.org/officeDocument/2006/relationships/hyperlink" Target="https://communities-rise.org/wp-content/uploads/2022/07/nonmember-org-bylaws-template-final-after-2021-rev-of-WA-NP-Corp-Act.CR-as-comment-author.doc" TargetMode="External"/><Relationship Id="rId34" Type="http://schemas.openxmlformats.org/officeDocument/2006/relationships/hyperlink" Target="https://fundingforgood.org/wp-content/uploads/2020/02/Bylaws-SAMPLE-TEMPLATE-1_pdf.pdf" TargetMode="External"/><Relationship Id="rId71" Type="http://schemas.openxmlformats.org/officeDocument/2006/relationships/hyperlink" Target="https://www.pay.gov/public/search/global?searchString=1023+ez&amp;formToken=22bf1cab-94dc-445e-8f93-287735e99c13" TargetMode="External"/><Relationship Id="rId70" Type="http://schemas.openxmlformats.org/officeDocument/2006/relationships/hyperlink" Target="https://www.youtube.com/watch?v=yZXBDJIn1u8" TargetMode="External"/><Relationship Id="rId37" Type="http://schemas.openxmlformats.org/officeDocument/2006/relationships/hyperlink" Target="https://wmgf.us/conflict-of-interest-policy/" TargetMode="External"/><Relationship Id="rId36" Type="http://schemas.openxmlformats.org/officeDocument/2006/relationships/hyperlink" Target="https://summitps.org/wp-content/uploads/2018/01/Governance-SPS-Washington-Bylaws-2017.02.05.pdf" TargetMode="External"/><Relationship Id="rId39" Type="http://schemas.openxmlformats.org/officeDocument/2006/relationships/hyperlink" Target="https://app.leg.wa.gov/wac/default.aspx?cite=230-07-075" TargetMode="External"/><Relationship Id="rId38" Type="http://schemas.openxmlformats.org/officeDocument/2006/relationships/hyperlink" Target="https://app.leg.wa.gov/RCW/default.aspx?cite=24.03A.615" TargetMode="External"/><Relationship Id="rId62" Type="http://schemas.openxmlformats.org/officeDocument/2006/relationships/hyperlink" Target="https://www.resilia.com/blog/start-a-nonprofit/should-i-use-a-1023-or-a-1023-ez" TargetMode="External"/><Relationship Id="rId61" Type="http://schemas.openxmlformats.org/officeDocument/2006/relationships/hyperlink" Target="https://www.wastatepta.org/wp-content/uploads/2018/01/1023-EZ-Eligibility-Worksheet.pdf" TargetMode="External"/><Relationship Id="rId20" Type="http://schemas.openxmlformats.org/officeDocument/2006/relationships/hyperlink" Target="https://www.nerdwallet.com/article/small-business/member-managed-llc" TargetMode="External"/><Relationship Id="rId64" Type="http://schemas.openxmlformats.org/officeDocument/2006/relationships/hyperlink" Target="https://www.pay.gov/paygov/form/start/62759871" TargetMode="External"/><Relationship Id="rId63" Type="http://schemas.openxmlformats.org/officeDocument/2006/relationships/hyperlink" Target="https://www.irs.gov/instructions/i1023" TargetMode="External"/><Relationship Id="rId22" Type="http://schemas.openxmlformats.org/officeDocument/2006/relationships/hyperlink" Target="https://www.business.wa.gov/site/alias__business/876/small-business-guide--start.aspx" TargetMode="External"/><Relationship Id="rId66" Type="http://schemas.openxmlformats.org/officeDocument/2006/relationships/hyperlink" Target="https://www.irs.gov/pub/irs-pdf/i1023.pdf" TargetMode="External"/><Relationship Id="rId21" Type="http://schemas.openxmlformats.org/officeDocument/2006/relationships/hyperlink" Target="https://www.zenbusiness.com/member-managed-vs-manager-managed-llc/" TargetMode="External"/><Relationship Id="rId65" Type="http://schemas.openxmlformats.org/officeDocument/2006/relationships/hyperlink" Target="https://www.irs.gov/instructions/i1023ez" TargetMode="External"/><Relationship Id="rId24" Type="http://schemas.openxmlformats.org/officeDocument/2006/relationships/hyperlink" Target="https://financial-cents.com/resources/articles/form-2553-instructions-for-filing/" TargetMode="External"/><Relationship Id="rId68" Type="http://schemas.openxmlformats.org/officeDocument/2006/relationships/hyperlink" Target="https://www.springly.org/en-us/blog/form-1023-ez-breakdown/" TargetMode="External"/><Relationship Id="rId23" Type="http://schemas.openxmlformats.org/officeDocument/2006/relationships/hyperlink" Target="https://www.collective.com/guides/s-corp-application-form-2553" TargetMode="External"/><Relationship Id="rId67" Type="http://schemas.openxmlformats.org/officeDocument/2006/relationships/hyperlink" Target="https://www.hurwitassociates.com/starting-up-nonprofit-foundation-basics/form-1023-ez-faq/" TargetMode="External"/><Relationship Id="rId60" Type="http://schemas.openxmlformats.org/officeDocument/2006/relationships/hyperlink" Target="https://blog.cmp.cpa/filling-out-non-profit-1023-form" TargetMode="External"/><Relationship Id="rId26" Type="http://schemas.openxmlformats.org/officeDocument/2006/relationships/hyperlink" Target="https://gusto.com/resources/articles/taxes/form-2553-instructions" TargetMode="External"/><Relationship Id="rId25" Type="http://schemas.openxmlformats.org/officeDocument/2006/relationships/hyperlink" Target="https://www.irs.gov/businesses/small-businesses-self-employed/s-corporations" TargetMode="External"/><Relationship Id="rId69" Type="http://schemas.openxmlformats.org/officeDocument/2006/relationships/hyperlink" Target="https://www.madera.k12.ca.us/site/handlers/filedownload.ashx?moduleinstanceid=29454&amp;dataid=33445&amp;FileName=Form+1023+EZ.pdf" TargetMode="External"/><Relationship Id="rId28" Type="http://schemas.openxmlformats.org/officeDocument/2006/relationships/hyperlink" Target="https://blog.taxact.com/guide-to-form-2553/" TargetMode="External"/><Relationship Id="rId27" Type="http://schemas.openxmlformats.org/officeDocument/2006/relationships/hyperlink" Target="https://www.irs.gov/pub/irs-pdf/i2553.pdf" TargetMode="External"/><Relationship Id="rId29" Type="http://schemas.openxmlformats.org/officeDocument/2006/relationships/hyperlink" Target="https://www.irs.gov/pub/irs-prior/i2553--1999.pdf" TargetMode="External"/><Relationship Id="rId51" Type="http://schemas.openxmlformats.org/officeDocument/2006/relationships/hyperlink" Target="https://www.fincen.gov/boi-faqs" TargetMode="External"/><Relationship Id="rId50" Type="http://schemas.openxmlformats.org/officeDocument/2006/relationships/hyperlink" Target="https://www.orrick.com/en/tech-studio/resources/faq/are-some-companies-exempt-from-the-FinCEN-beneficial-ownership-reporting-rule" TargetMode="External"/><Relationship Id="rId53" Type="http://schemas.openxmlformats.org/officeDocument/2006/relationships/hyperlink" Target="https://www.wolterskluwer.com/en/solutions/ct-corporation/beneficial-ownership-information" TargetMode="External"/><Relationship Id="rId52" Type="http://schemas.openxmlformats.org/officeDocument/2006/relationships/hyperlink" Target="https://www.501c3.org/beneficial-ownership-information-for-nonprofits-changes-coming-in-2025/" TargetMode="External"/><Relationship Id="rId11" Type="http://schemas.openxmlformats.org/officeDocument/2006/relationships/hyperlink" Target="https://www.llcuniversity.com/washington-llc/operating-agreement/" TargetMode="External"/><Relationship Id="rId55" Type="http://schemas.openxmlformats.org/officeDocument/2006/relationships/hyperlink" Target="https://www.fincen.gov/boi" TargetMode="External"/><Relationship Id="rId10" Type="http://schemas.openxmlformats.org/officeDocument/2006/relationships/hyperlink" Target="https://eforms.com/operating-agreements/wa/" TargetMode="External"/><Relationship Id="rId54" Type="http://schemas.openxmlformats.org/officeDocument/2006/relationships/hyperlink" Target="https://dos.fl.gov/sunbiz/other-services/reporting-of-beneficial-ownership-information/" TargetMode="External"/><Relationship Id="rId13" Type="http://schemas.openxmlformats.org/officeDocument/2006/relationships/hyperlink" Target="https://www.legalgps.com/llc-operating-agreement/templates/wa" TargetMode="External"/><Relationship Id="rId57" Type="http://schemas.openxmlformats.org/officeDocument/2006/relationships/hyperlink" Target="https://www.irs.gov/pub/irs-pdf/i1023ez.pdf" TargetMode="External"/><Relationship Id="rId12" Type="http://schemas.openxmlformats.org/officeDocument/2006/relationships/hyperlink" Target="https://www.ilrg.com/forms/llc-opag-mem/us/wa" TargetMode="External"/><Relationship Id="rId56" Type="http://schemas.openxmlformats.org/officeDocument/2006/relationships/hyperlink" Target="https://www.fincen.gov/sites/default/files/shared/BOI_Small_Compliance_Guide.v1.1-FINAL.pdf" TargetMode="External"/><Relationship Id="rId15" Type="http://schemas.openxmlformats.org/officeDocument/2006/relationships/hyperlink" Target="https://www.rocketlawyer.com/business-and-contracts/starting-a-business/form-an-llc/document/llc-operating-agreement" TargetMode="External"/><Relationship Id="rId59" Type="http://schemas.openxmlformats.org/officeDocument/2006/relationships/hyperlink" Target="https://www.reginfo.gov/public/do/DownloadDocument?objectID=127285101" TargetMode="External"/><Relationship Id="rId14" Type="http://schemas.openxmlformats.org/officeDocument/2006/relationships/hyperlink" Target="https://www.pandadoc.com/llc-operating-agreement-washington-state-template/" TargetMode="External"/><Relationship Id="rId58" Type="http://schemas.openxmlformats.org/officeDocument/2006/relationships/hyperlink" Target="https://www.irs.gov/forms-pubs/about-form-1023-ez" TargetMode="External"/><Relationship Id="rId17" Type="http://schemas.openxmlformats.org/officeDocument/2006/relationships/hyperlink" Target="https://www.northwestregisteredagent.com/llc/member-managed" TargetMode="External"/><Relationship Id="rId16" Type="http://schemas.openxmlformats.org/officeDocument/2006/relationships/hyperlink" Target="https://www.legalzoom.com/samples/LLC-Operating_Agreement_Mbrs_WA.pdf" TargetMode="External"/><Relationship Id="rId19" Type="http://schemas.openxmlformats.org/officeDocument/2006/relationships/hyperlink" Target="https://www.northwestregisteredagent.com/legal-forms/llc/single-member-operating-agreement" TargetMode="External"/><Relationship Id="rId18" Type="http://schemas.openxmlformats.org/officeDocument/2006/relationships/hyperlink" Target="https://www.northwestregisteredagent.com/legal-forms/llc/membership-certificat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